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CB" w:rsidRPr="00835530" w:rsidRDefault="002D32CB" w:rsidP="008154B7">
      <w:pPr>
        <w:pStyle w:val="Heading3"/>
        <w:keepNext w:val="0"/>
        <w:widowControl w:val="0"/>
        <w:spacing w:line="360" w:lineRule="auto"/>
        <w:rPr>
          <w:rFonts w:ascii="Verdana" w:hAnsi="Verdana"/>
          <w:b/>
          <w:sz w:val="20"/>
        </w:rPr>
      </w:pPr>
      <w:r w:rsidRPr="00835530">
        <w:rPr>
          <w:rFonts w:ascii="Verdana" w:hAnsi="Verdana"/>
          <w:b/>
          <w:sz w:val="20"/>
        </w:rPr>
        <w:t>ДО</w:t>
      </w:r>
    </w:p>
    <w:p w:rsidR="002D32CB" w:rsidRPr="00835530" w:rsidRDefault="002D32CB" w:rsidP="008154B7">
      <w:pPr>
        <w:widowControl w:val="0"/>
        <w:spacing w:line="360" w:lineRule="auto"/>
        <w:rPr>
          <w:rFonts w:ascii="Verdana" w:hAnsi="Verdana"/>
          <w:b/>
          <w:bCs/>
          <w:lang w:val="bg-BG"/>
        </w:rPr>
      </w:pPr>
      <w:r w:rsidRPr="00835530">
        <w:rPr>
          <w:rFonts w:ascii="Verdana" w:hAnsi="Verdana"/>
          <w:b/>
          <w:bCs/>
          <w:lang w:val="bg-BG"/>
        </w:rPr>
        <w:t>МИНИСТЕРСКИЯ СЪВЕТ НА</w:t>
      </w:r>
      <w:r w:rsidRPr="00835530">
        <w:rPr>
          <w:rFonts w:ascii="Verdana" w:hAnsi="Verdana"/>
          <w:b/>
          <w:bCs/>
          <w:lang w:val="bg-BG"/>
        </w:rPr>
        <w:tab/>
      </w:r>
      <w:r w:rsidRPr="00835530">
        <w:rPr>
          <w:rFonts w:ascii="Verdana" w:hAnsi="Verdana"/>
          <w:b/>
          <w:bCs/>
          <w:lang w:val="bg-BG"/>
        </w:rPr>
        <w:tab/>
      </w:r>
      <w:r w:rsidRPr="00835530">
        <w:rPr>
          <w:rFonts w:ascii="Verdana" w:hAnsi="Verdana"/>
          <w:b/>
          <w:bCs/>
          <w:lang w:val="bg-BG"/>
        </w:rPr>
        <w:tab/>
      </w:r>
      <w:r w:rsidRPr="00835530">
        <w:rPr>
          <w:rFonts w:ascii="Verdana" w:hAnsi="Verdana"/>
          <w:b/>
          <w:bCs/>
          <w:lang w:val="bg-BG"/>
        </w:rPr>
        <w:tab/>
      </w:r>
      <w:r w:rsidRPr="00835530">
        <w:rPr>
          <w:rFonts w:ascii="Verdana" w:hAnsi="Verdana"/>
          <w:b/>
          <w:bCs/>
          <w:lang w:val="bg-BG"/>
        </w:rPr>
        <w:tab/>
      </w:r>
      <w:r w:rsidRPr="00835530"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 w:rsidRPr="00835530">
        <w:rPr>
          <w:rFonts w:ascii="Verdana" w:hAnsi="Verdana"/>
          <w:b/>
          <w:bCs/>
          <w:lang w:val="bg-BG"/>
        </w:rPr>
        <w:t>ПРОЕКТ</w:t>
      </w:r>
    </w:p>
    <w:p w:rsidR="002D32CB" w:rsidRPr="00835530" w:rsidRDefault="002D32CB" w:rsidP="008154B7">
      <w:pPr>
        <w:pStyle w:val="Heading3"/>
        <w:keepNext w:val="0"/>
        <w:widowControl w:val="0"/>
        <w:spacing w:line="360" w:lineRule="auto"/>
        <w:rPr>
          <w:rFonts w:ascii="Verdana" w:hAnsi="Verdana"/>
          <w:b/>
          <w:sz w:val="20"/>
        </w:rPr>
      </w:pPr>
      <w:r w:rsidRPr="00835530">
        <w:rPr>
          <w:rFonts w:ascii="Verdana" w:hAnsi="Verdana"/>
          <w:b/>
          <w:sz w:val="20"/>
        </w:rPr>
        <w:t>РЕПУБЛИКА БЪЛГАРИЯ</w:t>
      </w:r>
    </w:p>
    <w:p w:rsidR="002D32CB" w:rsidRPr="00835530" w:rsidRDefault="002D32CB" w:rsidP="008154B7">
      <w:pPr>
        <w:pStyle w:val="Header"/>
        <w:widowControl w:val="0"/>
        <w:tabs>
          <w:tab w:val="clear" w:pos="4153"/>
          <w:tab w:val="clear" w:pos="8306"/>
        </w:tabs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D32CB" w:rsidRPr="00835530" w:rsidRDefault="002D32CB" w:rsidP="008154B7">
      <w:pPr>
        <w:pStyle w:val="Heading1"/>
        <w:keepNext w:val="0"/>
        <w:widowControl w:val="0"/>
        <w:spacing w:line="360" w:lineRule="auto"/>
        <w:jc w:val="center"/>
        <w:rPr>
          <w:rFonts w:ascii="Verdana" w:hAnsi="Verdana"/>
          <w:b/>
          <w:spacing w:val="60"/>
          <w:sz w:val="20"/>
        </w:rPr>
      </w:pPr>
      <w:r w:rsidRPr="00835530">
        <w:rPr>
          <w:rFonts w:ascii="Verdana" w:hAnsi="Verdana"/>
          <w:b/>
          <w:spacing w:val="60"/>
          <w:sz w:val="20"/>
        </w:rPr>
        <w:t>ДОКЛАД</w:t>
      </w:r>
    </w:p>
    <w:p w:rsidR="002D32CB" w:rsidRPr="00835530" w:rsidRDefault="002D32CB" w:rsidP="008154B7">
      <w:pPr>
        <w:widowControl w:val="0"/>
        <w:spacing w:line="360" w:lineRule="auto"/>
        <w:jc w:val="center"/>
        <w:rPr>
          <w:rFonts w:ascii="Verdana" w:hAnsi="Verdana"/>
          <w:b/>
          <w:lang w:val="bg-BG"/>
        </w:rPr>
      </w:pPr>
      <w:r w:rsidRPr="00835530">
        <w:rPr>
          <w:rFonts w:ascii="Verdana" w:hAnsi="Verdana"/>
          <w:b/>
          <w:lang w:val="bg-BG"/>
        </w:rPr>
        <w:t>ОТ</w:t>
      </w:r>
    </w:p>
    <w:p w:rsidR="002D32CB" w:rsidRPr="00835530" w:rsidRDefault="002D32CB" w:rsidP="008154B7">
      <w:pPr>
        <w:pStyle w:val="BodyText"/>
        <w:widowControl w:val="0"/>
        <w:spacing w:line="360" w:lineRule="auto"/>
        <w:jc w:val="center"/>
        <w:rPr>
          <w:rFonts w:ascii="Verdana" w:hAnsi="Verdana"/>
          <w:b/>
          <w:bCs/>
          <w:caps/>
          <w:lang w:val="bg-BG"/>
        </w:rPr>
      </w:pPr>
      <w:r w:rsidRPr="00835530">
        <w:rPr>
          <w:rFonts w:ascii="Verdana" w:hAnsi="Verdana"/>
          <w:b/>
          <w:bCs/>
          <w:caps/>
          <w:lang w:val="bg-BG"/>
        </w:rPr>
        <w:t>АЛЕКСАНДЪР НИКОЛОВ – МИНИСТЪР НА ЕНЕРГЕТИКАТА</w:t>
      </w:r>
    </w:p>
    <w:p w:rsidR="008A3C95" w:rsidRPr="00595388" w:rsidRDefault="008A3C95" w:rsidP="008154B7">
      <w:pPr>
        <w:spacing w:before="120" w:after="120" w:line="276" w:lineRule="auto"/>
        <w:jc w:val="both"/>
        <w:rPr>
          <w:rFonts w:ascii="Verdana" w:hAnsi="Verdana"/>
          <w:lang w:val="bg-BG"/>
        </w:rPr>
      </w:pPr>
    </w:p>
    <w:p w:rsidR="00A6003A" w:rsidRPr="00595388" w:rsidRDefault="008A3C95" w:rsidP="00595388">
      <w:pPr>
        <w:spacing w:before="120" w:after="120" w:line="360" w:lineRule="auto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b/>
          <w:lang w:val="bg-BG"/>
        </w:rPr>
        <w:t>Относно:</w:t>
      </w:r>
      <w:r w:rsidRPr="00595388">
        <w:rPr>
          <w:rFonts w:ascii="Verdana" w:hAnsi="Verdana"/>
          <w:lang w:val="bg-BG"/>
        </w:rPr>
        <w:t xml:space="preserve"> </w:t>
      </w:r>
      <w:r w:rsidR="007770E0" w:rsidRPr="00595388">
        <w:rPr>
          <w:rFonts w:ascii="Verdana" w:hAnsi="Verdana"/>
          <w:lang w:val="bg-BG"/>
        </w:rPr>
        <w:t>П</w:t>
      </w:r>
      <w:r w:rsidR="00F57046" w:rsidRPr="00595388">
        <w:rPr>
          <w:rFonts w:ascii="Verdana" w:hAnsi="Verdana"/>
          <w:lang w:val="bg-BG"/>
        </w:rPr>
        <w:t>роект на Постановление</w:t>
      </w:r>
      <w:r w:rsidR="00513DF3" w:rsidRPr="00595388">
        <w:rPr>
          <w:rFonts w:ascii="Verdana" w:hAnsi="Verdana"/>
          <w:lang w:val="bg-BG"/>
        </w:rPr>
        <w:t xml:space="preserve"> </w:t>
      </w:r>
      <w:r w:rsidR="00F57046" w:rsidRPr="00595388">
        <w:rPr>
          <w:rFonts w:ascii="Verdana" w:hAnsi="Verdana"/>
          <w:lang w:val="bg-BG"/>
        </w:rPr>
        <w:t xml:space="preserve">на Министерския </w:t>
      </w:r>
      <w:r w:rsidR="00425DC9" w:rsidRPr="00595388">
        <w:rPr>
          <w:rFonts w:ascii="Verdana" w:hAnsi="Verdana"/>
          <w:lang w:val="bg-BG"/>
        </w:rPr>
        <w:t>съвет за</w:t>
      </w:r>
      <w:r w:rsidR="00664743" w:rsidRPr="00595388">
        <w:rPr>
          <w:rFonts w:ascii="Verdana" w:hAnsi="Verdana"/>
          <w:lang w:val="bg-BG" w:eastAsia="bg-BG"/>
        </w:rPr>
        <w:t xml:space="preserve"> </w:t>
      </w:r>
      <w:r w:rsidR="00E663F9" w:rsidRPr="00595388">
        <w:rPr>
          <w:rFonts w:ascii="Verdana" w:hAnsi="Verdana"/>
          <w:lang w:val="bg-BG" w:eastAsia="bg-BG"/>
        </w:rPr>
        <w:t xml:space="preserve">приемане на </w:t>
      </w:r>
      <w:r w:rsidR="00F741EE" w:rsidRPr="00595388">
        <w:rPr>
          <w:rFonts w:ascii="Verdana" w:hAnsi="Verdana"/>
          <w:lang w:val="bg-BG" w:eastAsia="bg-BG"/>
        </w:rPr>
        <w:t xml:space="preserve">Наредба </w:t>
      </w:r>
      <w:r w:rsidRPr="00595388">
        <w:rPr>
          <w:rFonts w:ascii="Verdana" w:hAnsi="Verdana"/>
          <w:lang w:val="bg-BG" w:eastAsia="bg-BG"/>
        </w:rPr>
        <w:t xml:space="preserve">за </w:t>
      </w:r>
      <w:r w:rsidR="00835530" w:rsidRPr="00595388">
        <w:rPr>
          <w:rFonts w:ascii="Verdana" w:hAnsi="Verdana"/>
          <w:lang w:val="bg-BG" w:eastAsia="bg-BG"/>
        </w:rPr>
        <w:t>провеждане на конкурси и търгове по Закона за подземните богатства</w:t>
      </w:r>
    </w:p>
    <w:p w:rsidR="00411CD4" w:rsidRPr="00595388" w:rsidRDefault="00411CD4" w:rsidP="00595388">
      <w:pPr>
        <w:widowControl w:val="0"/>
        <w:spacing w:before="120" w:after="120" w:line="360" w:lineRule="auto"/>
        <w:jc w:val="both"/>
        <w:rPr>
          <w:rFonts w:ascii="Verdana" w:hAnsi="Verdana"/>
          <w:lang w:val="bg-BG"/>
        </w:rPr>
      </w:pPr>
    </w:p>
    <w:p w:rsidR="00DC49DD" w:rsidRPr="00595388" w:rsidRDefault="00DC49DD" w:rsidP="00595388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595388">
        <w:rPr>
          <w:rFonts w:ascii="Verdana" w:hAnsi="Verdana"/>
          <w:b/>
          <w:lang w:val="bg-BG"/>
        </w:rPr>
        <w:t>УВАЖАЕМИ ГОСПОДИН МИНИСТЪР-ПРЕДСЕДАТЕЛ,</w:t>
      </w:r>
    </w:p>
    <w:p w:rsidR="00DC49DD" w:rsidRPr="00595388" w:rsidRDefault="00DC49DD" w:rsidP="00595388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595388">
        <w:rPr>
          <w:rFonts w:ascii="Verdana" w:hAnsi="Verdana"/>
          <w:b/>
          <w:lang w:val="bg-BG"/>
        </w:rPr>
        <w:t xml:space="preserve">УВАЖАЕМИ </w:t>
      </w:r>
      <w:r w:rsidR="00B32C07" w:rsidRPr="00595388">
        <w:rPr>
          <w:rFonts w:ascii="Verdana" w:hAnsi="Verdana"/>
          <w:b/>
          <w:lang w:val="bg-BG"/>
        </w:rPr>
        <w:t>ГОСПОЖИ</w:t>
      </w:r>
      <w:r w:rsidRPr="00595388">
        <w:rPr>
          <w:rFonts w:ascii="Verdana" w:hAnsi="Verdana"/>
          <w:b/>
          <w:lang w:val="bg-BG"/>
        </w:rPr>
        <w:t xml:space="preserve"> И ГОСПОДА МИНИСТРИ,</w:t>
      </w:r>
    </w:p>
    <w:p w:rsidR="00E663F9" w:rsidRPr="00595388" w:rsidRDefault="009B5DD3" w:rsidP="00595388">
      <w:pPr>
        <w:autoSpaceDN w:val="0"/>
        <w:spacing w:before="120" w:after="120" w:line="360" w:lineRule="auto"/>
        <w:ind w:firstLine="720"/>
        <w:jc w:val="both"/>
        <w:textAlignment w:val="baseline"/>
        <w:rPr>
          <w:rFonts w:ascii="Verdana" w:hAnsi="Verdana"/>
          <w:lang w:val="bg-BG" w:eastAsia="bg-BG"/>
        </w:rPr>
      </w:pPr>
      <w:r w:rsidRPr="00595388">
        <w:rPr>
          <w:rFonts w:ascii="Verdana" w:hAnsi="Verdana"/>
          <w:lang w:val="bg-BG"/>
        </w:rPr>
        <w:t>На основание чл.</w:t>
      </w:r>
      <w:r w:rsidR="00164D89" w:rsidRPr="00595388">
        <w:rPr>
          <w:rFonts w:ascii="Verdana" w:hAnsi="Verdana"/>
          <w:lang w:val="bg-BG"/>
        </w:rPr>
        <w:t xml:space="preserve"> </w:t>
      </w:r>
      <w:r w:rsidR="0048140C" w:rsidRPr="00595388">
        <w:rPr>
          <w:rFonts w:ascii="Verdana" w:hAnsi="Verdana"/>
          <w:lang w:val="bg-BG"/>
        </w:rPr>
        <w:t>31, ал.</w:t>
      </w:r>
      <w:r w:rsidR="00164D89" w:rsidRPr="00595388">
        <w:rPr>
          <w:rFonts w:ascii="Verdana" w:hAnsi="Verdana"/>
          <w:lang w:val="bg-BG"/>
        </w:rPr>
        <w:t xml:space="preserve"> </w:t>
      </w:r>
      <w:r w:rsidR="0048140C" w:rsidRPr="00595388">
        <w:rPr>
          <w:rFonts w:ascii="Verdana" w:hAnsi="Verdana"/>
          <w:lang w:val="bg-BG"/>
        </w:rPr>
        <w:t>2 о</w:t>
      </w:r>
      <w:r w:rsidR="00DC49DD" w:rsidRPr="00595388">
        <w:rPr>
          <w:rFonts w:ascii="Verdana" w:hAnsi="Verdana"/>
          <w:lang w:val="bg-BG"/>
        </w:rPr>
        <w:t>т Устройствения правилник на Министерския съвет и на неговата администрация</w:t>
      </w:r>
      <w:r w:rsidR="0039602B" w:rsidRPr="00595388">
        <w:rPr>
          <w:rFonts w:ascii="Verdana" w:hAnsi="Verdana"/>
          <w:lang w:val="bg-BG"/>
        </w:rPr>
        <w:t>, във връзка с</w:t>
      </w:r>
      <w:r w:rsidR="005974FB" w:rsidRPr="00595388">
        <w:rPr>
          <w:rFonts w:ascii="Verdana" w:hAnsi="Verdana"/>
          <w:lang w:val="bg-BG"/>
        </w:rPr>
        <w:t xml:space="preserve"> </w:t>
      </w:r>
      <w:r w:rsidR="0039602B" w:rsidRPr="00595388">
        <w:rPr>
          <w:rFonts w:ascii="Verdana" w:hAnsi="Verdana"/>
          <w:lang w:val="bg-BG"/>
        </w:rPr>
        <w:t>§ 89, ал. 2</w:t>
      </w:r>
      <w:r w:rsidR="005974FB" w:rsidRPr="00595388">
        <w:rPr>
          <w:rFonts w:ascii="Verdana" w:hAnsi="Verdana"/>
          <w:lang w:val="bg-BG"/>
        </w:rPr>
        <w:t xml:space="preserve"> от Прех</w:t>
      </w:r>
      <w:r w:rsidR="00854FF7">
        <w:rPr>
          <w:rFonts w:ascii="Verdana" w:hAnsi="Verdana"/>
          <w:lang w:val="bg-BG"/>
        </w:rPr>
        <w:t>одните и заключителни разпоредби</w:t>
      </w:r>
      <w:r w:rsidR="005974FB" w:rsidRPr="00595388">
        <w:rPr>
          <w:rFonts w:ascii="Verdana" w:hAnsi="Verdana"/>
          <w:lang w:val="bg-BG"/>
        </w:rPr>
        <w:t xml:space="preserve"> на Закона за изменение и допълнение на Закона за подземните богатства (</w:t>
      </w:r>
      <w:proofErr w:type="spellStart"/>
      <w:r w:rsidR="005974FB" w:rsidRPr="00595388">
        <w:rPr>
          <w:rFonts w:ascii="Verdana" w:hAnsi="Verdana"/>
          <w:lang w:val="bg-BG"/>
        </w:rPr>
        <w:t>обн</w:t>
      </w:r>
      <w:proofErr w:type="spellEnd"/>
      <w:r w:rsidR="005974FB" w:rsidRPr="00595388">
        <w:rPr>
          <w:rFonts w:ascii="Verdana" w:hAnsi="Verdana"/>
          <w:lang w:val="bg-BG"/>
        </w:rPr>
        <w:t>. ДВ, бр. 79 от 2020</w:t>
      </w:r>
      <w:r w:rsidR="00164D89" w:rsidRPr="00595388">
        <w:rPr>
          <w:rFonts w:ascii="Verdana" w:hAnsi="Verdana"/>
          <w:lang w:val="en-US"/>
        </w:rPr>
        <w:t xml:space="preserve"> </w:t>
      </w:r>
      <w:r w:rsidR="005974FB" w:rsidRPr="00595388">
        <w:rPr>
          <w:rFonts w:ascii="Verdana" w:hAnsi="Verdana"/>
          <w:lang w:val="bg-BG"/>
        </w:rPr>
        <w:t>г.)</w:t>
      </w:r>
      <w:r w:rsidR="00DC49DD" w:rsidRPr="00595388">
        <w:rPr>
          <w:rFonts w:ascii="Verdana" w:hAnsi="Verdana"/>
          <w:lang w:val="bg-BG"/>
        </w:rPr>
        <w:t xml:space="preserve">, </w:t>
      </w:r>
      <w:r w:rsidR="00FD0CCA" w:rsidRPr="00595388">
        <w:rPr>
          <w:rFonts w:ascii="Verdana" w:hAnsi="Verdana"/>
          <w:lang w:val="bg-BG"/>
        </w:rPr>
        <w:t>предлагам на Вашето внимание</w:t>
      </w:r>
      <w:r w:rsidR="00DC49DD" w:rsidRPr="00595388">
        <w:rPr>
          <w:rFonts w:ascii="Verdana" w:hAnsi="Verdana"/>
          <w:lang w:val="bg-BG"/>
        </w:rPr>
        <w:t xml:space="preserve"> проект на </w:t>
      </w:r>
      <w:r w:rsidR="00F23268" w:rsidRPr="00595388">
        <w:rPr>
          <w:rFonts w:ascii="Verdana" w:hAnsi="Verdana"/>
          <w:lang w:val="bg-BG"/>
        </w:rPr>
        <w:t>Постановление</w:t>
      </w:r>
      <w:r w:rsidR="00411CD4" w:rsidRPr="00595388">
        <w:rPr>
          <w:rFonts w:ascii="Verdana" w:hAnsi="Verdana"/>
          <w:i/>
          <w:lang w:val="bg-BG"/>
        </w:rPr>
        <w:t xml:space="preserve"> </w:t>
      </w:r>
      <w:r w:rsidR="00F23268" w:rsidRPr="00595388">
        <w:rPr>
          <w:rFonts w:ascii="Verdana" w:hAnsi="Verdana"/>
          <w:lang w:val="bg-BG"/>
        </w:rPr>
        <w:t xml:space="preserve">на Министерския съвет за </w:t>
      </w:r>
      <w:r w:rsidR="00E663F9" w:rsidRPr="00595388">
        <w:rPr>
          <w:rFonts w:ascii="Verdana" w:hAnsi="Verdana"/>
          <w:lang w:val="bg-BG"/>
        </w:rPr>
        <w:t xml:space="preserve">приемане на </w:t>
      </w:r>
      <w:r w:rsidR="00F741EE" w:rsidRPr="00595388">
        <w:rPr>
          <w:rFonts w:ascii="Verdana" w:hAnsi="Verdana"/>
          <w:lang w:val="bg-BG"/>
        </w:rPr>
        <w:t>Наредба за</w:t>
      </w:r>
      <w:r w:rsidR="008A3C95" w:rsidRPr="00595388">
        <w:rPr>
          <w:rFonts w:ascii="Verdana" w:hAnsi="Verdana"/>
          <w:color w:val="FF0000"/>
          <w:lang w:val="bg-BG" w:eastAsia="bg-BG"/>
        </w:rPr>
        <w:t xml:space="preserve"> </w:t>
      </w:r>
      <w:r w:rsidR="0039602B" w:rsidRPr="00595388">
        <w:rPr>
          <w:rFonts w:ascii="Verdana" w:hAnsi="Verdana"/>
          <w:lang w:val="bg-BG" w:eastAsia="bg-BG"/>
        </w:rPr>
        <w:t>провеждане на конкурси и търгове по Закона за подземните богатства.</w:t>
      </w:r>
    </w:p>
    <w:p w:rsidR="003442DD" w:rsidRPr="00595388" w:rsidRDefault="003442DD" w:rsidP="00595388">
      <w:pPr>
        <w:autoSpaceDN w:val="0"/>
        <w:spacing w:before="120" w:after="120" w:line="360" w:lineRule="auto"/>
        <w:ind w:firstLine="720"/>
        <w:jc w:val="both"/>
        <w:textAlignment w:val="baseline"/>
        <w:rPr>
          <w:rFonts w:ascii="Verdana" w:hAnsi="Verdana"/>
          <w:lang w:val="bg-BG" w:eastAsia="bg-BG"/>
        </w:rPr>
      </w:pPr>
      <w:r w:rsidRPr="00595388">
        <w:rPr>
          <w:rFonts w:ascii="Verdana" w:hAnsi="Verdana"/>
          <w:lang w:val="bg-BG" w:eastAsia="bg-BG"/>
        </w:rPr>
        <w:t>Законът за подземните богатства (ЗПБ) регламентира условията и реда за предоставяне на п</w:t>
      </w:r>
      <w:r w:rsidR="00164D89" w:rsidRPr="00595388">
        <w:rPr>
          <w:rFonts w:ascii="Verdana" w:hAnsi="Verdana"/>
          <w:lang w:val="bg-BG" w:eastAsia="bg-BG"/>
        </w:rPr>
        <w:t xml:space="preserve">рава за подземни богатства чрез </w:t>
      </w:r>
      <w:r w:rsidRPr="00595388">
        <w:rPr>
          <w:rFonts w:ascii="Verdana" w:hAnsi="Verdana"/>
          <w:lang w:val="bg-BG" w:eastAsia="bg-BG"/>
        </w:rPr>
        <w:t>конкурс</w:t>
      </w:r>
      <w:r w:rsidR="00164D89" w:rsidRPr="00595388">
        <w:rPr>
          <w:rFonts w:ascii="Verdana" w:hAnsi="Verdana"/>
          <w:lang w:val="bg-BG" w:eastAsia="bg-BG"/>
        </w:rPr>
        <w:t xml:space="preserve"> или търг</w:t>
      </w:r>
      <w:r w:rsidR="003929AF" w:rsidRPr="00595388">
        <w:rPr>
          <w:rFonts w:ascii="Verdana" w:hAnsi="Verdana"/>
          <w:lang w:val="bg-BG" w:eastAsia="bg-BG"/>
        </w:rPr>
        <w:t>, както</w:t>
      </w:r>
      <w:r w:rsidRPr="00595388">
        <w:rPr>
          <w:rFonts w:ascii="Verdana" w:hAnsi="Verdana"/>
          <w:lang w:val="bg-BG" w:eastAsia="bg-BG"/>
        </w:rPr>
        <w:t xml:space="preserve"> и по право.</w:t>
      </w:r>
      <w:r w:rsidR="007521AA" w:rsidRPr="00595388">
        <w:rPr>
          <w:rFonts w:ascii="Verdana" w:hAnsi="Verdana"/>
          <w:lang w:val="bg-BG" w:eastAsia="bg-BG"/>
        </w:rPr>
        <w:t xml:space="preserve"> </w:t>
      </w:r>
      <w:r w:rsidR="00164D89" w:rsidRPr="00595388">
        <w:rPr>
          <w:rFonts w:ascii="Verdana" w:hAnsi="Verdana"/>
          <w:lang w:val="bg-BG" w:eastAsia="bg-BG"/>
        </w:rPr>
        <w:t>Министърът на енергетиката е единен орган по управление на подземните богатства и освен останалите законово регламентирани функции провежда конкурси и търгове.</w:t>
      </w:r>
    </w:p>
    <w:p w:rsidR="003442DD" w:rsidRPr="00595388" w:rsidRDefault="003442DD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 w:eastAsia="bg-BG"/>
        </w:rPr>
        <w:t xml:space="preserve">Съгласно чл. 39, ал. 1, т. 1 и 2 от ЗПБ разрешения за търсене и проучване или за проучване на подземни богатства по чл. 2, ал. 1 от закона се предоставят чрез конкурс и чрез търг. Разрешение за търсене и проучване или за проучване в площ с подземни богатства по чл. 2, ал. 3 от закона или в площ, която включва и/или засяга находище с регистрирано търговско откритие, за което не е подадено заявление за предоставяне на концесия в шестмесечен срок от получаване на </w:t>
      </w:r>
      <w:r w:rsidRPr="00595388">
        <w:rPr>
          <w:rFonts w:ascii="Verdana" w:hAnsi="Verdana"/>
          <w:lang w:val="bg-BG"/>
        </w:rPr>
        <w:t xml:space="preserve">удостоверение за търговско откритие на находище на подземни богатства, се предоставя само чрез търг за същата група подземни богатства (чл. 39, ал. 3 от ЗПБ). </w:t>
      </w:r>
    </w:p>
    <w:p w:rsidR="003442DD" w:rsidRPr="00595388" w:rsidRDefault="003442DD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Концесия за добив в находище с подземни богатства по чл. 2, ал. 3 от закона или в находище с регистрирано търговско откритие, за което не е подадено заявление за предоставяне на концесия в шестмесечен срок от получаване на удостоверение за търговско откритие на находище на подземни богатства, се предоставя само чрез търг (чл. 39, ал. 4 от ЗПБ). С разпоредбата на чл. 46, ал. 2 от ЗПБ е регламентиран съставът на конкурсните/тръжните комисии.</w:t>
      </w:r>
    </w:p>
    <w:p w:rsidR="003442DD" w:rsidRPr="00595388" w:rsidRDefault="003442DD" w:rsidP="00595388">
      <w:pPr>
        <w:spacing w:before="120" w:after="120" w:line="360" w:lineRule="auto"/>
        <w:ind w:firstLine="720"/>
        <w:jc w:val="both"/>
        <w:rPr>
          <w:rFonts w:ascii="Verdana" w:eastAsia="Calibri" w:hAnsi="Verdana"/>
          <w:lang w:val="bg-BG"/>
        </w:rPr>
      </w:pPr>
      <w:r w:rsidRPr="00595388">
        <w:rPr>
          <w:rFonts w:ascii="Verdana" w:eastAsia="Calibri" w:hAnsi="Verdana"/>
          <w:lang w:val="bg-BG"/>
        </w:rPr>
        <w:lastRenderedPageBreak/>
        <w:t xml:space="preserve">В резултат на </w:t>
      </w:r>
      <w:r w:rsidR="007521AA" w:rsidRPr="00595388">
        <w:rPr>
          <w:rFonts w:ascii="Verdana" w:eastAsia="Calibri" w:hAnsi="Verdana"/>
          <w:lang w:val="bg-BG"/>
        </w:rPr>
        <w:t xml:space="preserve">практическия опит, натрупан </w:t>
      </w:r>
      <w:r w:rsidRPr="00595388">
        <w:rPr>
          <w:rFonts w:ascii="Verdana" w:eastAsia="Calibri" w:hAnsi="Verdana"/>
          <w:lang w:val="bg-BG"/>
        </w:rPr>
        <w:t>от единния орган по управление на подземните богатства</w:t>
      </w:r>
      <w:r w:rsidR="007521AA" w:rsidRPr="00595388">
        <w:rPr>
          <w:rFonts w:ascii="Verdana" w:eastAsia="Calibri" w:hAnsi="Verdana"/>
          <w:lang w:val="bg-BG"/>
        </w:rPr>
        <w:t xml:space="preserve">, </w:t>
      </w:r>
      <w:r w:rsidRPr="00595388">
        <w:rPr>
          <w:rFonts w:ascii="Verdana" w:eastAsia="Calibri" w:hAnsi="Verdana"/>
          <w:lang w:val="bg-BG"/>
        </w:rPr>
        <w:t xml:space="preserve">при </w:t>
      </w:r>
      <w:r w:rsidR="007521AA" w:rsidRPr="00595388">
        <w:rPr>
          <w:rFonts w:ascii="Verdana" w:eastAsia="Calibri" w:hAnsi="Verdana"/>
          <w:lang w:val="bg-BG"/>
        </w:rPr>
        <w:t>провеждане</w:t>
      </w:r>
      <w:r w:rsidRPr="00595388">
        <w:rPr>
          <w:rFonts w:ascii="Verdana" w:eastAsia="Calibri" w:hAnsi="Verdana"/>
          <w:lang w:val="bg-BG"/>
        </w:rPr>
        <w:t xml:space="preserve"> на нормативно предвидените процедури по предоставяне на права за подземни богатства, бяха установени някои </w:t>
      </w:r>
      <w:proofErr w:type="spellStart"/>
      <w:r w:rsidRPr="00595388">
        <w:rPr>
          <w:rFonts w:ascii="Verdana" w:eastAsia="Calibri" w:hAnsi="Verdana"/>
          <w:lang w:val="bg-BG"/>
        </w:rPr>
        <w:t>непълноти</w:t>
      </w:r>
      <w:proofErr w:type="spellEnd"/>
      <w:r w:rsidRPr="00595388">
        <w:rPr>
          <w:rFonts w:ascii="Verdana" w:eastAsia="Calibri" w:hAnsi="Verdana"/>
          <w:lang w:val="bg-BG"/>
        </w:rPr>
        <w:t xml:space="preserve"> в нормативната уредба, които от своя страна обусловиха необходимостта от нейното прецизиране. Със Закона за изменение и допълнение на Закона за подземните богатства (ЗИД на ЗПБ, </w:t>
      </w:r>
      <w:proofErr w:type="spellStart"/>
      <w:r w:rsidRPr="00595388">
        <w:rPr>
          <w:rFonts w:ascii="Verdana" w:eastAsia="Calibri" w:hAnsi="Verdana"/>
          <w:lang w:val="bg-BG"/>
        </w:rPr>
        <w:t>обн</w:t>
      </w:r>
      <w:proofErr w:type="spellEnd"/>
      <w:r w:rsidRPr="00595388">
        <w:rPr>
          <w:rFonts w:ascii="Verdana" w:eastAsia="Calibri" w:hAnsi="Verdana"/>
          <w:lang w:val="bg-BG"/>
        </w:rPr>
        <w:t>. ДВ, бр. 79 от 2020г.) нормативна</w:t>
      </w:r>
      <w:r w:rsidR="00530F33" w:rsidRPr="00595388">
        <w:rPr>
          <w:rFonts w:ascii="Verdana" w:eastAsia="Calibri" w:hAnsi="Verdana"/>
          <w:lang w:val="bg-BG"/>
        </w:rPr>
        <w:t>та</w:t>
      </w:r>
      <w:r w:rsidRPr="00595388">
        <w:rPr>
          <w:rFonts w:ascii="Verdana" w:eastAsia="Calibri" w:hAnsi="Verdana"/>
          <w:lang w:val="bg-BG"/>
        </w:rPr>
        <w:t xml:space="preserve"> уредба по отношение доказване наличието на финансови, технически и професионални възможности на кандидатите за предоставяне на права за подземни богатства е прецизирана, включително изчерпателно са уредени основанията, при чието наличие кандидат за предоставяне на разрешение или на концесия не се допуска до съответното производство; изчерпателно също така са регламентирани видовете документи, чрез които се доказва наличието на финансови, технически и професионални възможности на кандидатите за предоставяне на права за подземни богатства</w:t>
      </w:r>
      <w:r w:rsidR="00530F33" w:rsidRPr="00595388">
        <w:rPr>
          <w:rFonts w:ascii="Verdana" w:eastAsia="Calibri" w:hAnsi="Verdana"/>
          <w:lang w:val="bg-BG"/>
        </w:rPr>
        <w:t xml:space="preserve"> (чл. 23а, ал. 3, 4 и 5 от ЗПБ)</w:t>
      </w:r>
      <w:r w:rsidRPr="00595388">
        <w:rPr>
          <w:rFonts w:ascii="Verdana" w:eastAsia="Calibri" w:hAnsi="Verdana"/>
          <w:lang w:val="bg-BG"/>
        </w:rPr>
        <w:t>. За първи път на законодателно ниво е регламентирана възможността за доказване наличието на финансови, технически и професионални възможности чрез ресурсите на трето лице, включително са регламентирани изискванията, на които следва да отговарят съответните трети лица.</w:t>
      </w:r>
      <w:r w:rsidR="00164D89" w:rsidRPr="00595388">
        <w:rPr>
          <w:rFonts w:ascii="Verdana" w:eastAsia="Calibri" w:hAnsi="Verdana"/>
          <w:lang w:val="bg-BG"/>
        </w:rPr>
        <w:t xml:space="preserve"> </w:t>
      </w:r>
      <w:r w:rsidRPr="00595388">
        <w:rPr>
          <w:rFonts w:ascii="Verdana" w:eastAsia="Calibri" w:hAnsi="Verdana"/>
          <w:lang w:val="bg-BG"/>
        </w:rPr>
        <w:t xml:space="preserve">В съответствие с изискванията за намаляване на административната тежест върху гражданите и бизнеса чрез премахване на изискването за предоставяне на официални удостоверителни документи на хартиен носител, е предвидена служебна проверка за удостоверяване на някои от обстоятелствата.  </w:t>
      </w:r>
    </w:p>
    <w:p w:rsidR="003442DD" w:rsidRPr="00595388" w:rsidRDefault="00743D84" w:rsidP="00595388">
      <w:pPr>
        <w:spacing w:before="120" w:after="120" w:line="360" w:lineRule="auto"/>
        <w:ind w:firstLine="720"/>
        <w:jc w:val="both"/>
        <w:rPr>
          <w:rFonts w:ascii="Verdana" w:eastAsia="Calibri" w:hAnsi="Verdana"/>
          <w:lang w:val="bg-BG"/>
        </w:rPr>
      </w:pPr>
      <w:r w:rsidRPr="00595388">
        <w:rPr>
          <w:rFonts w:ascii="Verdana" w:hAnsi="Verdana"/>
          <w:lang w:val="bg-BG"/>
        </w:rPr>
        <w:t>Р</w:t>
      </w:r>
      <w:r w:rsidR="003442DD" w:rsidRPr="00595388">
        <w:rPr>
          <w:rFonts w:ascii="Verdana" w:hAnsi="Verdana"/>
          <w:lang w:val="bg-BG"/>
        </w:rPr>
        <w:t>едът за провеждане на конкурси и търгове за предоставяне на права за подземни богатства е регламентиран с Наредбата за провеждане на конкурси и търгове за предоставяне на разрешения за търсене и/или проучване и на концесии за добив на подземни богатства по Закона за подземните богатства, приета с Постановление № 231 на Министерския съвет от 11.10.2010</w:t>
      </w:r>
      <w:r w:rsidR="00164D89" w:rsidRPr="00595388">
        <w:rPr>
          <w:rFonts w:ascii="Verdana" w:hAnsi="Verdana"/>
          <w:lang w:val="bg-BG"/>
        </w:rPr>
        <w:t xml:space="preserve"> </w:t>
      </w:r>
      <w:r w:rsidR="003442DD" w:rsidRPr="00595388">
        <w:rPr>
          <w:rFonts w:ascii="Verdana" w:hAnsi="Verdana"/>
          <w:lang w:val="bg-BG"/>
        </w:rPr>
        <w:t>г. (</w:t>
      </w:r>
      <w:proofErr w:type="spellStart"/>
      <w:r w:rsidR="003442DD" w:rsidRPr="00595388">
        <w:rPr>
          <w:rFonts w:ascii="Verdana" w:hAnsi="Verdana"/>
          <w:lang w:val="bg-BG"/>
        </w:rPr>
        <w:t>обн</w:t>
      </w:r>
      <w:proofErr w:type="spellEnd"/>
      <w:r w:rsidR="003442DD" w:rsidRPr="00595388">
        <w:rPr>
          <w:rFonts w:ascii="Verdana" w:hAnsi="Verdana"/>
          <w:lang w:val="bg-BG"/>
        </w:rPr>
        <w:t>. ДВ, бр. 82 от 19.10.2021</w:t>
      </w:r>
      <w:r w:rsidR="00164D89" w:rsidRPr="00595388">
        <w:rPr>
          <w:rFonts w:ascii="Verdana" w:hAnsi="Verdana"/>
          <w:lang w:val="bg-BG"/>
        </w:rPr>
        <w:t xml:space="preserve"> </w:t>
      </w:r>
      <w:r w:rsidR="003442DD" w:rsidRPr="00595388">
        <w:rPr>
          <w:rFonts w:ascii="Verdana" w:hAnsi="Verdana"/>
          <w:lang w:val="bg-BG"/>
        </w:rPr>
        <w:t>г., изм., бр. 5 от 19.01.2016</w:t>
      </w:r>
      <w:r w:rsidR="00164D89" w:rsidRPr="00595388">
        <w:rPr>
          <w:rFonts w:ascii="Verdana" w:hAnsi="Verdana"/>
          <w:lang w:val="bg-BG"/>
        </w:rPr>
        <w:t xml:space="preserve"> </w:t>
      </w:r>
      <w:r w:rsidR="003442DD" w:rsidRPr="00595388">
        <w:rPr>
          <w:rFonts w:ascii="Verdana" w:hAnsi="Verdana"/>
          <w:lang w:val="bg-BG"/>
        </w:rPr>
        <w:t>г., в сила от 19.01.2016</w:t>
      </w:r>
      <w:r w:rsidR="00164D89" w:rsidRPr="00595388">
        <w:rPr>
          <w:rFonts w:ascii="Verdana" w:hAnsi="Verdana"/>
          <w:lang w:val="bg-BG"/>
        </w:rPr>
        <w:t xml:space="preserve"> </w:t>
      </w:r>
      <w:r w:rsidR="003442DD" w:rsidRPr="00595388">
        <w:rPr>
          <w:rFonts w:ascii="Verdana" w:hAnsi="Verdana"/>
          <w:lang w:val="bg-BG"/>
        </w:rPr>
        <w:t xml:space="preserve">г.). </w:t>
      </w:r>
      <w:r w:rsidR="00F24307" w:rsidRPr="00595388">
        <w:rPr>
          <w:rFonts w:ascii="Verdana" w:hAnsi="Verdana"/>
          <w:lang w:val="bg-BG"/>
        </w:rPr>
        <w:t>С</w:t>
      </w:r>
      <w:r w:rsidR="003442DD" w:rsidRPr="00595388">
        <w:rPr>
          <w:rFonts w:ascii="Verdana" w:eastAsia="Calibri" w:hAnsi="Verdana"/>
          <w:lang w:val="bg-BG"/>
        </w:rPr>
        <w:t xml:space="preserve"> измененията и допълненията</w:t>
      </w:r>
      <w:r w:rsidR="00164D89" w:rsidRPr="00595388">
        <w:rPr>
          <w:rFonts w:ascii="Verdana" w:eastAsia="Calibri" w:hAnsi="Verdana"/>
          <w:lang w:val="bg-BG"/>
        </w:rPr>
        <w:t>, направени със</w:t>
      </w:r>
      <w:r w:rsidR="003442DD" w:rsidRPr="00595388">
        <w:rPr>
          <w:rFonts w:ascii="Verdana" w:eastAsia="Calibri" w:hAnsi="Verdana"/>
          <w:lang w:val="bg-BG"/>
        </w:rPr>
        <w:t xml:space="preserve"> З</w:t>
      </w:r>
      <w:r w:rsidR="00E92E6C" w:rsidRPr="00595388">
        <w:rPr>
          <w:rFonts w:ascii="Verdana" w:eastAsia="Calibri" w:hAnsi="Verdana"/>
          <w:lang w:val="bg-BG"/>
        </w:rPr>
        <w:t>акона за изменение и допълнение (ЗИД)</w:t>
      </w:r>
      <w:r w:rsidR="003442DD" w:rsidRPr="00595388">
        <w:rPr>
          <w:rFonts w:ascii="Verdana" w:eastAsia="Calibri" w:hAnsi="Verdana"/>
          <w:lang w:val="bg-BG"/>
        </w:rPr>
        <w:t xml:space="preserve"> на ЗПБ (</w:t>
      </w:r>
      <w:proofErr w:type="spellStart"/>
      <w:r w:rsidR="003442DD" w:rsidRPr="00595388">
        <w:rPr>
          <w:rFonts w:ascii="Verdana" w:eastAsia="Calibri" w:hAnsi="Verdana"/>
          <w:lang w:val="bg-BG"/>
        </w:rPr>
        <w:t>обн</w:t>
      </w:r>
      <w:proofErr w:type="spellEnd"/>
      <w:r w:rsidR="003442DD" w:rsidRPr="00595388">
        <w:rPr>
          <w:rFonts w:ascii="Verdana" w:eastAsia="Calibri" w:hAnsi="Verdana"/>
          <w:lang w:val="bg-BG"/>
        </w:rPr>
        <w:t>. ДВ, бр. 79 от 2020</w:t>
      </w:r>
      <w:r w:rsidR="00164D89" w:rsidRPr="00595388">
        <w:rPr>
          <w:rFonts w:ascii="Verdana" w:eastAsia="Calibri" w:hAnsi="Verdana"/>
          <w:lang w:val="bg-BG"/>
        </w:rPr>
        <w:t xml:space="preserve"> </w:t>
      </w:r>
      <w:r w:rsidR="003442DD" w:rsidRPr="00595388">
        <w:rPr>
          <w:rFonts w:ascii="Verdana" w:eastAsia="Calibri" w:hAnsi="Verdana"/>
          <w:lang w:val="bg-BG"/>
        </w:rPr>
        <w:t xml:space="preserve">г.) </w:t>
      </w:r>
      <w:r w:rsidR="00F24307" w:rsidRPr="00595388">
        <w:rPr>
          <w:rFonts w:ascii="Verdana" w:eastAsia="Calibri" w:hAnsi="Verdana"/>
          <w:lang w:val="bg-BG"/>
        </w:rPr>
        <w:t>уредбата относно конкурсите и търговете е значително променена, като са допълнени изискванията относно</w:t>
      </w:r>
      <w:r w:rsidR="00E92E6C" w:rsidRPr="00595388">
        <w:rPr>
          <w:rFonts w:ascii="Verdana" w:eastAsia="Calibri" w:hAnsi="Verdana"/>
          <w:lang w:val="bg-BG"/>
        </w:rPr>
        <w:t xml:space="preserve"> условията за участие и</w:t>
      </w:r>
      <w:r w:rsidR="003442DD" w:rsidRPr="00595388">
        <w:rPr>
          <w:rFonts w:ascii="Verdana" w:eastAsia="Calibri" w:hAnsi="Verdana"/>
          <w:lang w:val="bg-BG"/>
        </w:rPr>
        <w:t xml:space="preserve"> финансови</w:t>
      </w:r>
      <w:r w:rsidR="00E92E6C" w:rsidRPr="00595388">
        <w:rPr>
          <w:rFonts w:ascii="Verdana" w:eastAsia="Calibri" w:hAnsi="Verdana"/>
          <w:lang w:val="bg-BG"/>
        </w:rPr>
        <w:t>те</w:t>
      </w:r>
      <w:r w:rsidR="003442DD" w:rsidRPr="00595388">
        <w:rPr>
          <w:rFonts w:ascii="Verdana" w:eastAsia="Calibri" w:hAnsi="Verdana"/>
          <w:lang w:val="bg-BG"/>
        </w:rPr>
        <w:t>, технически</w:t>
      </w:r>
      <w:r w:rsidR="00E92E6C" w:rsidRPr="00595388">
        <w:rPr>
          <w:rFonts w:ascii="Verdana" w:eastAsia="Calibri" w:hAnsi="Verdana"/>
          <w:lang w:val="bg-BG"/>
        </w:rPr>
        <w:t>те</w:t>
      </w:r>
      <w:r w:rsidR="003442DD" w:rsidRPr="00595388">
        <w:rPr>
          <w:rFonts w:ascii="Verdana" w:eastAsia="Calibri" w:hAnsi="Verdana"/>
          <w:lang w:val="bg-BG"/>
        </w:rPr>
        <w:t xml:space="preserve"> и професионални възможности на кандидатите за предоставяне на права за подземни богатства, </w:t>
      </w:r>
      <w:r w:rsidR="00E92E6C" w:rsidRPr="00595388">
        <w:rPr>
          <w:rFonts w:ascii="Verdana" w:eastAsia="Calibri" w:hAnsi="Verdana"/>
          <w:lang w:val="bg-BG"/>
        </w:rPr>
        <w:t>както и условията и реда за доказване изпълнението на тези изисквания</w:t>
      </w:r>
      <w:r w:rsidR="003442DD" w:rsidRPr="00595388">
        <w:rPr>
          <w:rFonts w:ascii="Verdana" w:eastAsia="Calibri" w:hAnsi="Verdana"/>
          <w:lang w:val="bg-BG"/>
        </w:rPr>
        <w:t xml:space="preserve">. </w:t>
      </w:r>
      <w:r w:rsidR="00E92E6C" w:rsidRPr="00595388">
        <w:rPr>
          <w:rFonts w:ascii="Verdana" w:eastAsia="Calibri" w:hAnsi="Verdana"/>
          <w:lang w:val="bg-BG"/>
        </w:rPr>
        <w:t xml:space="preserve">Като цяло, в действащата си редакция ЗПБ съдържа по-детайлна уредба относно условията и реда за провеждане на конкурсите и на търговете, както и съществени разлики спрямо редакцията, действала към датата на последното изменение на посочената по-горе Наредба. </w:t>
      </w:r>
    </w:p>
    <w:p w:rsidR="00661D77" w:rsidRPr="00595388" w:rsidRDefault="00E92E6C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 xml:space="preserve">С </w:t>
      </w:r>
      <w:r w:rsidR="003442DD" w:rsidRPr="00595388">
        <w:rPr>
          <w:rFonts w:ascii="Verdana" w:hAnsi="Verdana"/>
          <w:lang w:val="bg-BG"/>
        </w:rPr>
        <w:t xml:space="preserve">§ 89, ал. 2 от преходните и заключителни разпоредба на </w:t>
      </w:r>
      <w:r w:rsidRPr="00595388">
        <w:rPr>
          <w:rFonts w:ascii="Verdana" w:hAnsi="Verdana"/>
          <w:lang w:val="bg-BG"/>
        </w:rPr>
        <w:t>ЗИД на ЗПБ</w:t>
      </w:r>
      <w:r w:rsidR="003442DD" w:rsidRPr="00595388">
        <w:rPr>
          <w:rFonts w:ascii="Verdana" w:hAnsi="Verdana"/>
          <w:lang w:val="bg-BG"/>
        </w:rPr>
        <w:t xml:space="preserve"> (</w:t>
      </w:r>
      <w:proofErr w:type="spellStart"/>
      <w:r w:rsidR="003442DD" w:rsidRPr="00595388">
        <w:rPr>
          <w:rFonts w:ascii="Verdana" w:hAnsi="Verdana"/>
          <w:lang w:val="bg-BG"/>
        </w:rPr>
        <w:t>обн</w:t>
      </w:r>
      <w:proofErr w:type="spellEnd"/>
      <w:r w:rsidR="003442DD" w:rsidRPr="00595388">
        <w:rPr>
          <w:rFonts w:ascii="Verdana" w:hAnsi="Verdana"/>
          <w:lang w:val="bg-BG"/>
        </w:rPr>
        <w:t>. ДВ, бр. 79 от 2020</w:t>
      </w:r>
      <w:r w:rsidRPr="00595388">
        <w:rPr>
          <w:rFonts w:ascii="Verdana" w:hAnsi="Verdana"/>
          <w:lang w:val="bg-BG"/>
        </w:rPr>
        <w:t xml:space="preserve"> </w:t>
      </w:r>
      <w:r w:rsidR="003442DD" w:rsidRPr="00595388">
        <w:rPr>
          <w:rFonts w:ascii="Verdana" w:hAnsi="Verdana"/>
          <w:lang w:val="bg-BG"/>
        </w:rPr>
        <w:t>г.)</w:t>
      </w:r>
      <w:r w:rsidRPr="00595388">
        <w:rPr>
          <w:rFonts w:ascii="Verdana" w:hAnsi="Verdana"/>
          <w:lang w:val="bg-BG"/>
        </w:rPr>
        <w:t xml:space="preserve"> се поставя изискване за </w:t>
      </w:r>
      <w:r w:rsidR="003442DD" w:rsidRPr="00595388">
        <w:rPr>
          <w:rFonts w:ascii="Verdana" w:hAnsi="Verdana"/>
          <w:lang w:val="bg-BG"/>
        </w:rPr>
        <w:t>привеждане на подзаконовата нор</w:t>
      </w:r>
      <w:r w:rsidRPr="00595388">
        <w:rPr>
          <w:rFonts w:ascii="Verdana" w:hAnsi="Verdana"/>
          <w:lang w:val="bg-BG"/>
        </w:rPr>
        <w:t xml:space="preserve">мативна уредба в съответствие със закона. Тъй като </w:t>
      </w:r>
      <w:r w:rsidR="00CE43CF" w:rsidRPr="00595388">
        <w:rPr>
          <w:rFonts w:ascii="Verdana" w:hAnsi="Verdana"/>
          <w:lang w:val="bg-BG"/>
        </w:rPr>
        <w:t>промени</w:t>
      </w:r>
      <w:r w:rsidR="000446F3" w:rsidRPr="00595388">
        <w:rPr>
          <w:rFonts w:ascii="Verdana" w:hAnsi="Verdana"/>
          <w:lang w:val="bg-BG"/>
        </w:rPr>
        <w:t>те, които се налагат от действащия ЗПБ</w:t>
      </w:r>
      <w:r w:rsidR="003442DD" w:rsidRPr="00595388">
        <w:rPr>
          <w:rFonts w:ascii="Verdana" w:hAnsi="Verdana"/>
          <w:lang w:val="bg-BG"/>
        </w:rPr>
        <w:t xml:space="preserve"> са многобройни </w:t>
      </w:r>
      <w:r w:rsidRPr="00595388">
        <w:rPr>
          <w:rFonts w:ascii="Verdana" w:hAnsi="Verdana"/>
          <w:lang w:val="bg-BG"/>
        </w:rPr>
        <w:t xml:space="preserve">и важни, </w:t>
      </w:r>
      <w:r w:rsidR="003442DD" w:rsidRPr="00595388">
        <w:rPr>
          <w:rFonts w:ascii="Verdana" w:hAnsi="Verdana"/>
          <w:lang w:val="bg-BG"/>
        </w:rPr>
        <w:t xml:space="preserve">по </w:t>
      </w:r>
      <w:r w:rsidRPr="00595388">
        <w:rPr>
          <w:rFonts w:ascii="Verdana" w:hAnsi="Verdana"/>
          <w:lang w:val="bg-BG"/>
        </w:rPr>
        <w:t>аналогия следва да се приложи</w:t>
      </w:r>
      <w:r w:rsidR="003442DD" w:rsidRPr="00595388">
        <w:rPr>
          <w:rFonts w:ascii="Verdana" w:hAnsi="Verdana"/>
          <w:lang w:val="bg-BG"/>
        </w:rPr>
        <w:t xml:space="preserve"> чл. 11, ал. 1 от Закона за </w:t>
      </w:r>
      <w:r w:rsidR="003442DD" w:rsidRPr="00595388">
        <w:rPr>
          <w:rFonts w:ascii="Verdana" w:hAnsi="Verdana"/>
          <w:lang w:val="bg-BG"/>
        </w:rPr>
        <w:lastRenderedPageBreak/>
        <w:t>нормативните актове</w:t>
      </w:r>
      <w:r w:rsidRPr="00595388">
        <w:rPr>
          <w:rFonts w:ascii="Verdana" w:hAnsi="Verdana"/>
          <w:lang w:val="bg-BG"/>
        </w:rPr>
        <w:t xml:space="preserve">, поради което е </w:t>
      </w:r>
      <w:r w:rsidR="000446F3" w:rsidRPr="00595388">
        <w:rPr>
          <w:rFonts w:ascii="Verdana" w:hAnsi="Verdana"/>
          <w:lang w:val="bg-BG"/>
        </w:rPr>
        <w:t xml:space="preserve">съставен проект на </w:t>
      </w:r>
      <w:r w:rsidRPr="00595388">
        <w:rPr>
          <w:rFonts w:ascii="Verdana" w:hAnsi="Verdana"/>
          <w:lang w:val="bg-BG"/>
        </w:rPr>
        <w:t xml:space="preserve">нова </w:t>
      </w:r>
      <w:r w:rsidRPr="00595388">
        <w:rPr>
          <w:rFonts w:ascii="Verdana" w:hAnsi="Verdana"/>
          <w:lang w:val="bg-BG" w:eastAsia="bg-BG"/>
        </w:rPr>
        <w:t>Наредба за провеждане на конкурси и търгове по Закона за подземните богатства</w:t>
      </w:r>
      <w:r w:rsidR="00D84F20">
        <w:rPr>
          <w:rFonts w:ascii="Verdana" w:hAnsi="Verdana"/>
          <w:lang w:val="bg-BG" w:eastAsia="bg-BG"/>
        </w:rPr>
        <w:t xml:space="preserve"> (Проекта на Н</w:t>
      </w:r>
      <w:r w:rsidR="00806057" w:rsidRPr="00595388">
        <w:rPr>
          <w:rFonts w:ascii="Verdana" w:hAnsi="Verdana"/>
          <w:lang w:val="bg-BG" w:eastAsia="bg-BG"/>
        </w:rPr>
        <w:t>аредба)</w:t>
      </w:r>
      <w:r w:rsidR="000446F3" w:rsidRPr="00595388">
        <w:rPr>
          <w:rFonts w:ascii="Verdana" w:hAnsi="Verdana"/>
          <w:lang w:val="bg-BG" w:eastAsia="bg-BG"/>
        </w:rPr>
        <w:t>.</w:t>
      </w:r>
      <w:r w:rsidRPr="00595388">
        <w:rPr>
          <w:rFonts w:ascii="Verdana" w:hAnsi="Verdana"/>
          <w:lang w:val="bg-BG" w:eastAsia="bg-BG"/>
        </w:rPr>
        <w:t xml:space="preserve"> </w:t>
      </w:r>
    </w:p>
    <w:p w:rsidR="00806057" w:rsidRPr="00595388" w:rsidRDefault="00D84F20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Предложеното наименование на Проекта на Н</w:t>
      </w:r>
      <w:r w:rsidR="00806057" w:rsidRPr="00595388">
        <w:rPr>
          <w:rFonts w:ascii="Verdana" w:hAnsi="Verdana"/>
          <w:lang w:val="bg-BG"/>
        </w:rPr>
        <w:t>аредба е кратко, но дава точна и ясна представа за предмета на уредбата, съдържаща се в акта.</w:t>
      </w:r>
    </w:p>
    <w:p w:rsidR="000446F3" w:rsidRPr="00595388" w:rsidRDefault="00854FF7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Проектът на Н</w:t>
      </w:r>
      <w:r w:rsidR="000446F3" w:rsidRPr="00595388">
        <w:rPr>
          <w:rFonts w:ascii="Verdana" w:hAnsi="Verdana"/>
          <w:lang w:val="bg-BG"/>
        </w:rPr>
        <w:t>аредба е структуриран в четири глави, разпоредбите на които уреждат изчерпателно условията и реда за провеждане на конкурс и търг за предоставяне на разрешение за търсене и проучване и</w:t>
      </w:r>
      <w:r>
        <w:rPr>
          <w:rFonts w:ascii="Verdana" w:hAnsi="Verdana"/>
          <w:lang w:val="bg-BG"/>
        </w:rPr>
        <w:t>ли</w:t>
      </w:r>
      <w:r w:rsidR="000446F3" w:rsidRPr="00595388">
        <w:rPr>
          <w:rFonts w:ascii="Verdana" w:hAnsi="Verdana"/>
          <w:lang w:val="bg-BG"/>
        </w:rPr>
        <w:t xml:space="preserve"> за проучване, както и за търг за предоставяне на концесия за добив, в съответствие със законовата делегация на чл. 42, ал. 3 от ЗПБ. На основание чл. 44, ал. 1, изречение второ от Указ № 883 за прилагане на Закона за нормативните актове с проекта на наредба по изключение са възпроизведени разпоредби на ЗПБ.</w:t>
      </w:r>
    </w:p>
    <w:p w:rsidR="000446F3" w:rsidRPr="00595388" w:rsidRDefault="00D84F20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глава първа от П</w:t>
      </w:r>
      <w:r w:rsidR="00854FF7">
        <w:rPr>
          <w:rFonts w:ascii="Verdana" w:hAnsi="Verdana"/>
          <w:lang w:val="bg-BG"/>
        </w:rPr>
        <w:t>роекта на Н</w:t>
      </w:r>
      <w:r w:rsidR="00806057" w:rsidRPr="00595388">
        <w:rPr>
          <w:rFonts w:ascii="Verdana" w:hAnsi="Verdana"/>
          <w:lang w:val="bg-BG"/>
        </w:rPr>
        <w:t>аредба са включени общите правила, които са основополагащи за останалите разпоредби, включени в акта.</w:t>
      </w:r>
      <w:r w:rsidR="000C67F2" w:rsidRPr="00595388">
        <w:rPr>
          <w:rFonts w:ascii="Verdana" w:hAnsi="Verdana"/>
          <w:lang w:val="bg-BG"/>
        </w:rPr>
        <w:t xml:space="preserve"> Тъй като ЗПБ определя, че оферти може да подават само лица, които са подали заяв</w:t>
      </w:r>
      <w:r>
        <w:rPr>
          <w:rFonts w:ascii="Verdana" w:hAnsi="Verdana"/>
          <w:lang w:val="bg-BG"/>
        </w:rPr>
        <w:t>ление за участие, с П</w:t>
      </w:r>
      <w:r w:rsidR="00854FF7">
        <w:rPr>
          <w:rFonts w:ascii="Verdana" w:hAnsi="Verdana"/>
          <w:lang w:val="bg-BG"/>
        </w:rPr>
        <w:t>роекта на Н</w:t>
      </w:r>
      <w:r w:rsidR="000C67F2" w:rsidRPr="00595388">
        <w:rPr>
          <w:rFonts w:ascii="Verdana" w:hAnsi="Verdana"/>
          <w:lang w:val="bg-BG"/>
        </w:rPr>
        <w:t xml:space="preserve">аредба е конкретизирано, че конкурсите и търговете са </w:t>
      </w:r>
      <w:proofErr w:type="spellStart"/>
      <w:r w:rsidR="000C67F2" w:rsidRPr="00595388">
        <w:rPr>
          <w:rFonts w:ascii="Verdana" w:hAnsi="Verdana"/>
          <w:lang w:val="bg-BG"/>
        </w:rPr>
        <w:t>двуетапни</w:t>
      </w:r>
      <w:proofErr w:type="spellEnd"/>
      <w:r w:rsidR="000C67F2" w:rsidRPr="00595388">
        <w:rPr>
          <w:rFonts w:ascii="Verdana" w:hAnsi="Verdana"/>
          <w:lang w:val="bg-BG"/>
        </w:rPr>
        <w:t xml:space="preserve"> процедури.</w:t>
      </w:r>
    </w:p>
    <w:p w:rsidR="000446F3" w:rsidRPr="00595388" w:rsidRDefault="00806057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С глава втора</w:t>
      </w:r>
      <w:r w:rsidR="0020013A" w:rsidRPr="00595388">
        <w:rPr>
          <w:rFonts w:ascii="Verdana" w:hAnsi="Verdana"/>
          <w:lang w:val="bg-BG"/>
        </w:rPr>
        <w:t xml:space="preserve"> са регламентирани подготовката и откриването на производството за предоставяне на разрешение и производството за предоставяне на концесия за добив, тъй като те предопределят наличието на основание за провеждане на конкурс или търг, както и определят правилата за провеждане на двете процедури.</w:t>
      </w:r>
    </w:p>
    <w:p w:rsidR="0020013A" w:rsidRPr="00595388" w:rsidRDefault="0020013A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 xml:space="preserve">С глава трета са определени правомощията на комисията за провеждане на конкурс или търг по чл. 46 от ЗПБ и изискванията относно организацията на нейната работа. </w:t>
      </w:r>
    </w:p>
    <w:p w:rsidR="0020013A" w:rsidRPr="00595388" w:rsidRDefault="0020013A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 xml:space="preserve">С глава четвърта, в пет раздела, са определени </w:t>
      </w:r>
      <w:r w:rsidR="00044240" w:rsidRPr="00595388">
        <w:rPr>
          <w:rFonts w:ascii="Verdana" w:hAnsi="Verdana"/>
          <w:lang w:val="bg-BG"/>
        </w:rPr>
        <w:t xml:space="preserve">условията и реда за провеждане на конкурса и на търга. </w:t>
      </w:r>
    </w:p>
    <w:p w:rsidR="00044240" w:rsidRPr="00595388" w:rsidRDefault="00044240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 xml:space="preserve">На първо място са изведени общите изисквания към заявлението за участие и към офертата. Доколкото законовите разпоредби позволяват, е намалена административната тежест спрямо кандидатите и участниците чрез допускане на електронна форма на попълване, подписване и подаване на заявленията и на офертите, както и чрез отпадане на изискването за представяне на нотариално заверено пълномощно. </w:t>
      </w:r>
      <w:r w:rsidR="000C67F2" w:rsidRPr="00595388">
        <w:rPr>
          <w:rFonts w:ascii="Verdana" w:hAnsi="Verdana"/>
          <w:lang w:val="bg-BG"/>
        </w:rPr>
        <w:t>Определен е ред за вътрешната организация в Министерството за регистриране на заявленията за участие и на офертите.</w:t>
      </w:r>
    </w:p>
    <w:p w:rsidR="000C67F2" w:rsidRPr="00595388" w:rsidRDefault="000C67F2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В отделни раздели е определен редът за провеждане на двата етапа на конкурса и търга, с което са съобразени логиката и изискванията на ЗПБ. Тъй като при търг класирането на участниците се извършва по направеното от тях ценово предложение, е отчетена вероятността две или повече от офертите да са с еднакви ценови предложен</w:t>
      </w:r>
      <w:r w:rsidR="001246C1">
        <w:rPr>
          <w:rFonts w:ascii="Verdana" w:hAnsi="Verdana"/>
          <w:lang w:val="bg-BG"/>
        </w:rPr>
        <w:t>ия. В тези случаи с Проекта на Н</w:t>
      </w:r>
      <w:r w:rsidRPr="00595388">
        <w:rPr>
          <w:rFonts w:ascii="Verdana" w:hAnsi="Verdana"/>
          <w:lang w:val="bg-BG"/>
        </w:rPr>
        <w:t xml:space="preserve">аредба е определен ред за провеждане на явно наддаване в търга. </w:t>
      </w:r>
    </w:p>
    <w:p w:rsidR="003442DD" w:rsidRPr="00595388" w:rsidRDefault="000C67F2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lastRenderedPageBreak/>
        <w:t>С</w:t>
      </w:r>
      <w:r w:rsidR="003442DD" w:rsidRPr="00595388">
        <w:rPr>
          <w:rFonts w:ascii="Verdana" w:hAnsi="Verdana"/>
          <w:lang w:val="bg-BG"/>
        </w:rPr>
        <w:t xml:space="preserve"> </w:t>
      </w:r>
      <w:r w:rsidRPr="00595388">
        <w:rPr>
          <w:rFonts w:ascii="Verdana" w:hAnsi="Verdana"/>
          <w:lang w:val="bg-BG"/>
        </w:rPr>
        <w:t>П</w:t>
      </w:r>
      <w:r w:rsidR="003442DD" w:rsidRPr="00595388">
        <w:rPr>
          <w:rFonts w:ascii="Verdana" w:hAnsi="Verdana"/>
          <w:lang w:val="bg-BG"/>
        </w:rPr>
        <w:t xml:space="preserve">роекта на </w:t>
      </w:r>
      <w:r w:rsidR="001246C1">
        <w:rPr>
          <w:rFonts w:ascii="Verdana" w:hAnsi="Verdana"/>
          <w:lang w:val="bg-BG"/>
        </w:rPr>
        <w:t>Н</w:t>
      </w:r>
      <w:r w:rsidR="003442DD" w:rsidRPr="00595388">
        <w:rPr>
          <w:rFonts w:ascii="Verdana" w:hAnsi="Verdana"/>
          <w:lang w:val="bg-BG" w:eastAsia="bg-BG"/>
        </w:rPr>
        <w:t>аредба се запаз</w:t>
      </w:r>
      <w:r w:rsidRPr="00595388">
        <w:rPr>
          <w:rFonts w:ascii="Verdana" w:hAnsi="Verdana"/>
          <w:lang w:val="bg-BG" w:eastAsia="bg-BG"/>
        </w:rPr>
        <w:t>ват</w:t>
      </w:r>
      <w:r w:rsidR="003442DD" w:rsidRPr="00595388">
        <w:rPr>
          <w:rFonts w:ascii="Verdana" w:hAnsi="Verdana"/>
          <w:lang w:val="bg-BG" w:eastAsia="bg-BG"/>
        </w:rPr>
        <w:t xml:space="preserve"> разпоредбите </w:t>
      </w:r>
      <w:r w:rsidRPr="00595388">
        <w:rPr>
          <w:rFonts w:ascii="Verdana" w:hAnsi="Verdana"/>
          <w:lang w:val="bg-BG" w:eastAsia="bg-BG"/>
        </w:rPr>
        <w:t>относно</w:t>
      </w:r>
      <w:r w:rsidR="003442DD" w:rsidRPr="00595388">
        <w:rPr>
          <w:rFonts w:ascii="Verdana" w:hAnsi="Verdana"/>
          <w:lang w:val="bg-BG" w:eastAsia="bg-BG"/>
        </w:rPr>
        <w:t xml:space="preserve"> изискванията за наличие на определени финансови и технически възможности на кандидатите за предоставяне на права за подземни богатства по чл. 2, ал. 1, т. 3 от ЗПБ (нефт и природен газ) в</w:t>
      </w:r>
      <w:r w:rsidR="003442DD" w:rsidRPr="00595388">
        <w:rPr>
          <w:rFonts w:ascii="Verdana" w:hAnsi="Verdana"/>
          <w:lang w:val="bg-BG"/>
        </w:rPr>
        <w:t xml:space="preserve"> континенталния шелф и в изключителната икономическа зона на Република България в Черно море. Чрез посочените изисквания в националното законодателство са транспонирани разпоредби на Директива 2013/30/ЕС на Европейския парламент и на Съвета от 12 юни 2013 г. относно безопасността на свързаните с нефт и газ дейности в крайбрежни води (транспонирана с Наредбата за изискванията за предотвратяване на аварии при търсене и проучване или проучване или добив на подземни богатства – нефт и природен газ в териториалното море, континенталния шелф и в изключителната икономическа зона на Република България в Черно море, приета с Постановление № 366 на Министерския съвет от 21 декември 2016г. (</w:t>
      </w:r>
      <w:proofErr w:type="spellStart"/>
      <w:r w:rsidR="003442DD" w:rsidRPr="00595388">
        <w:rPr>
          <w:rFonts w:ascii="Verdana" w:hAnsi="Verdana"/>
          <w:lang w:val="bg-BG"/>
        </w:rPr>
        <w:t>обн</w:t>
      </w:r>
      <w:proofErr w:type="spellEnd"/>
      <w:r w:rsidR="003442DD" w:rsidRPr="00595388">
        <w:rPr>
          <w:rFonts w:ascii="Verdana" w:hAnsi="Verdana"/>
          <w:lang w:val="bg-BG"/>
        </w:rPr>
        <w:t>. ДВ, бр. 103 от 2016г.)</w:t>
      </w:r>
      <w:r w:rsidR="00B5590B" w:rsidRPr="00595388">
        <w:rPr>
          <w:rFonts w:ascii="Verdana" w:hAnsi="Verdana"/>
          <w:lang w:val="bg-BG"/>
        </w:rPr>
        <w:t>.</w:t>
      </w:r>
    </w:p>
    <w:p w:rsidR="00CB5EC0" w:rsidRPr="00595388" w:rsidRDefault="00F063FE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 разработване на П</w:t>
      </w:r>
      <w:r w:rsidR="00B5590B" w:rsidRPr="00595388">
        <w:rPr>
          <w:rFonts w:ascii="Verdana" w:hAnsi="Verdana"/>
          <w:lang w:val="bg-BG"/>
        </w:rPr>
        <w:t>роект</w:t>
      </w:r>
      <w:r w:rsidR="000C67F2" w:rsidRPr="00595388">
        <w:rPr>
          <w:rFonts w:ascii="Verdana" w:hAnsi="Verdana"/>
          <w:lang w:val="bg-BG"/>
        </w:rPr>
        <w:t>а</w:t>
      </w:r>
      <w:r w:rsidR="00B5590B" w:rsidRPr="00595388">
        <w:rPr>
          <w:rFonts w:ascii="Verdana" w:hAnsi="Verdana"/>
          <w:lang w:val="bg-BG"/>
        </w:rPr>
        <w:t xml:space="preserve"> на </w:t>
      </w:r>
      <w:r>
        <w:rPr>
          <w:rFonts w:ascii="Verdana" w:hAnsi="Verdana"/>
          <w:lang w:val="bg-BG"/>
        </w:rPr>
        <w:t>Н</w:t>
      </w:r>
      <w:r w:rsidR="00B5590B" w:rsidRPr="00595388">
        <w:rPr>
          <w:rFonts w:ascii="Verdana" w:hAnsi="Verdana"/>
          <w:lang w:val="bg-BG"/>
        </w:rPr>
        <w:t xml:space="preserve">аредба </w:t>
      </w:r>
      <w:r w:rsidR="000C67F2" w:rsidRPr="00595388">
        <w:rPr>
          <w:rFonts w:ascii="Verdana" w:hAnsi="Verdana"/>
          <w:lang w:val="bg-BG"/>
        </w:rPr>
        <w:t xml:space="preserve">са взети предвид </w:t>
      </w:r>
      <w:proofErr w:type="spellStart"/>
      <w:r w:rsidR="000C67F2" w:rsidRPr="00595388">
        <w:rPr>
          <w:rFonts w:ascii="Verdana" w:hAnsi="Verdana"/>
          <w:lang w:val="bg-BG"/>
        </w:rPr>
        <w:t>относимите</w:t>
      </w:r>
      <w:proofErr w:type="spellEnd"/>
      <w:r w:rsidR="00B5590B" w:rsidRPr="00595388">
        <w:rPr>
          <w:rFonts w:ascii="Verdana" w:hAnsi="Verdana"/>
          <w:lang w:val="bg-BG"/>
        </w:rPr>
        <w:t xml:space="preserve"> препоръки, съдържащи се в </w:t>
      </w:r>
      <w:r w:rsidR="00CB5EC0" w:rsidRPr="00595388">
        <w:rPr>
          <w:rFonts w:ascii="Verdana" w:hAnsi="Verdana"/>
          <w:lang w:val="bg-BG"/>
        </w:rPr>
        <w:t>Концепцията за възможните решения за подобряване на концесионната политика за подземните богатства в Република България, разработена в рамките на Проект с наименование „Усъвършенстване на концесионната политика“, финансиран от Оперативна програма „Добро управление“, съфинансирана от ЕС чрез Европейския социален фонд и бенефициент Администрацията на Министерския съвет.</w:t>
      </w:r>
    </w:p>
    <w:p w:rsidR="00045FDA" w:rsidRDefault="00F063FE" w:rsidP="00595388">
      <w:pPr>
        <w:spacing w:before="120" w:after="120" w:line="360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>С проекта на П</w:t>
      </w:r>
      <w:r w:rsidR="00045FDA" w:rsidRPr="00595388">
        <w:rPr>
          <w:rFonts w:ascii="Verdana" w:hAnsi="Verdana"/>
          <w:lang w:val="bg-BG"/>
        </w:rPr>
        <w:t>остановление на Министерския с</w:t>
      </w:r>
      <w:r>
        <w:rPr>
          <w:rFonts w:ascii="Verdana" w:hAnsi="Verdana"/>
          <w:lang w:val="bg-BG"/>
        </w:rPr>
        <w:t>ъвет за приемане на Проекта на Н</w:t>
      </w:r>
      <w:r w:rsidR="00045FDA" w:rsidRPr="00595388">
        <w:rPr>
          <w:rFonts w:ascii="Verdana" w:hAnsi="Verdana"/>
          <w:lang w:val="bg-BG"/>
        </w:rPr>
        <w:t>аредба се предвижда отмяна на действащата Наредбата за провеждане на конкурси и търгове за предоставяне на разрешения за търсене и/или проучване и на концесии за добив на подземни богатства по Закона за подземните богатства, приета с Постановление № 231 на Министерския съвет от 11.10.2010г. (</w:t>
      </w:r>
      <w:proofErr w:type="spellStart"/>
      <w:r w:rsidR="00045FDA" w:rsidRPr="00595388">
        <w:rPr>
          <w:rFonts w:ascii="Verdana" w:hAnsi="Verdana"/>
          <w:lang w:val="bg-BG"/>
        </w:rPr>
        <w:t>обн</w:t>
      </w:r>
      <w:proofErr w:type="spellEnd"/>
      <w:r w:rsidR="00045FDA" w:rsidRPr="00595388">
        <w:rPr>
          <w:rFonts w:ascii="Verdana" w:hAnsi="Verdana"/>
          <w:lang w:val="bg-BG"/>
        </w:rPr>
        <w:t>. ДВ, бр. 82 от 19.10.2021г., изм., бр. 5 от 19.01.2016г., в сила от 19.01.2016г.). Относно з</w:t>
      </w:r>
      <w:r w:rsidR="00045FDA" w:rsidRPr="00595388">
        <w:rPr>
          <w:rFonts w:ascii="Verdana" w:hAnsi="Verdana"/>
          <w:bCs/>
          <w:lang w:val="bg-BG"/>
        </w:rPr>
        <w:t>апочналите и неприключени до влизането в сила на постановлението процедури по предоставяне на разрешения за търсене и проучване или за проучване, или концесии за добив на подземни богатства е определено, че се довършват по досегашния ред.</w:t>
      </w:r>
    </w:p>
    <w:p w:rsidR="00B768A0" w:rsidRPr="00595388" w:rsidRDefault="00B768A0" w:rsidP="00B768A0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Предложеният проект на акт не води до въздействие върху държавния бюджет, поради което е приложена финансова обосновка на основание чл. 35, ал. 1, т. 4, б. „б“ от Устройствения правилник на Министерския съвет и на неговата администрация.</w:t>
      </w:r>
    </w:p>
    <w:p w:rsidR="00042F29" w:rsidRPr="00595388" w:rsidRDefault="00042F29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 xml:space="preserve">Проектът на Постановление на Министерския съвет е съгласуван в съответствие с разпоредбите на чл. 32 от Устройствения правилник на Министерския съвет и на неговата администрация и на основание чл. 26, ал. 3 от Закона за нормативните актове е публикуван за обществено обсъждане на интернет страницата на </w:t>
      </w:r>
      <w:r w:rsidR="00F063FE">
        <w:rPr>
          <w:rFonts w:ascii="Verdana" w:hAnsi="Verdana"/>
          <w:lang w:val="bg-BG"/>
        </w:rPr>
        <w:t xml:space="preserve">Министерството на енергетиката </w:t>
      </w:r>
      <w:r w:rsidRPr="00595388">
        <w:rPr>
          <w:rFonts w:ascii="Verdana" w:hAnsi="Verdana"/>
          <w:lang w:val="bg-BG"/>
        </w:rPr>
        <w:t>и на Портала за обществени консултации на Министерския съвет. Получените становища, заедно със справка за приетите и неприетите бележки, са приложени към настоящия доклад.</w:t>
      </w:r>
    </w:p>
    <w:p w:rsidR="00042F29" w:rsidRDefault="00042F29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lastRenderedPageBreak/>
        <w:t>Предложеният проект на Постановление не е свързан с транспониране на актове на Европейския съюз, поради което не се налага да бъде изготвена справка за съответствие с европейското право.</w:t>
      </w:r>
    </w:p>
    <w:p w:rsidR="001B6A4B" w:rsidRPr="00595388" w:rsidRDefault="001B6A4B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</w:p>
    <w:p w:rsidR="00DC49DD" w:rsidRPr="00595388" w:rsidRDefault="00DC49DD" w:rsidP="00595388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595388">
        <w:rPr>
          <w:rFonts w:ascii="Verdana" w:hAnsi="Verdana"/>
          <w:b/>
          <w:lang w:val="bg-BG"/>
        </w:rPr>
        <w:t>УВАЖАЕМИ ГОСПОДИН МИНИСТЪР-ПРЕДСЕДАТЕЛ,</w:t>
      </w:r>
    </w:p>
    <w:p w:rsidR="00F82DD8" w:rsidRPr="00595388" w:rsidRDefault="00DC49DD" w:rsidP="00595388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595388">
        <w:rPr>
          <w:rFonts w:ascii="Verdana" w:hAnsi="Verdana"/>
          <w:b/>
          <w:lang w:val="bg-BG"/>
        </w:rPr>
        <w:t xml:space="preserve">УВАЖАЕМИ </w:t>
      </w:r>
      <w:r w:rsidR="00047BAD" w:rsidRPr="00595388">
        <w:rPr>
          <w:rFonts w:ascii="Verdana" w:hAnsi="Verdana"/>
          <w:b/>
          <w:lang w:val="bg-BG"/>
        </w:rPr>
        <w:t>ГОСПОЖИ</w:t>
      </w:r>
      <w:r w:rsidRPr="00595388">
        <w:rPr>
          <w:rFonts w:ascii="Verdana" w:hAnsi="Verdana"/>
          <w:b/>
          <w:lang w:val="bg-BG"/>
        </w:rPr>
        <w:t xml:space="preserve"> И ГОСПОДА МИНИСТРИ,</w:t>
      </w:r>
    </w:p>
    <w:p w:rsidR="00AA275E" w:rsidRPr="00595388" w:rsidRDefault="00DC49DD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С оглед изложеното</w:t>
      </w:r>
      <w:r w:rsidR="002676EE" w:rsidRPr="00595388">
        <w:rPr>
          <w:rFonts w:ascii="Verdana" w:hAnsi="Verdana"/>
          <w:lang w:val="bg-BG"/>
        </w:rPr>
        <w:t xml:space="preserve">, </w:t>
      </w:r>
      <w:r w:rsidR="00AA275E" w:rsidRPr="00595388">
        <w:rPr>
          <w:rFonts w:ascii="Verdana" w:hAnsi="Verdana"/>
          <w:lang w:val="bg-BG"/>
        </w:rPr>
        <w:t>на основание чл. 8, ал. 2</w:t>
      </w:r>
      <w:r w:rsidR="00AA275E" w:rsidRPr="00595388">
        <w:rPr>
          <w:rFonts w:ascii="Verdana" w:hAnsi="Verdana"/>
          <w:i/>
          <w:lang w:val="bg-BG"/>
        </w:rPr>
        <w:t xml:space="preserve"> </w:t>
      </w:r>
      <w:r w:rsidR="00AA275E" w:rsidRPr="00595388">
        <w:rPr>
          <w:rFonts w:ascii="Verdana" w:hAnsi="Verdana"/>
          <w:lang w:val="bg-BG"/>
        </w:rPr>
        <w:t xml:space="preserve">от Устройствения правилник на Министерския съвет и на неговата администрация, предлагам да бъде приет приложения проект на Постановление на Министерския съвет за </w:t>
      </w:r>
      <w:r w:rsidR="00AA275E" w:rsidRPr="00595388">
        <w:rPr>
          <w:rFonts w:ascii="Verdana" w:hAnsi="Verdana"/>
          <w:lang w:val="bg-BG" w:eastAsia="bg-BG"/>
        </w:rPr>
        <w:t>приемане на Наредба за провеждане на конкурси и търгове по Закона за подземните богатства.</w:t>
      </w:r>
    </w:p>
    <w:p w:rsidR="00AA275E" w:rsidRPr="00595388" w:rsidRDefault="00AA275E" w:rsidP="00595388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</w:p>
    <w:p w:rsidR="009B5DD3" w:rsidRPr="00595388" w:rsidRDefault="009B5DD3" w:rsidP="00595388">
      <w:pPr>
        <w:widowControl w:val="0"/>
        <w:spacing w:line="360" w:lineRule="auto"/>
        <w:ind w:left="360" w:firstLine="360"/>
        <w:jc w:val="both"/>
        <w:rPr>
          <w:rFonts w:ascii="Verdana" w:hAnsi="Verdana"/>
          <w:b/>
          <w:lang w:val="bg-BG"/>
        </w:rPr>
      </w:pPr>
      <w:r w:rsidRPr="00595388">
        <w:rPr>
          <w:rFonts w:ascii="Verdana" w:hAnsi="Verdana"/>
          <w:b/>
          <w:lang w:val="bg-BG"/>
        </w:rPr>
        <w:t>ПРИЛОЖЕНИЯ:</w:t>
      </w:r>
    </w:p>
    <w:p w:rsidR="009B5DD3" w:rsidRPr="00595388" w:rsidRDefault="009B5DD3" w:rsidP="00595388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Проект на Постановление на Министерския съвет;</w:t>
      </w:r>
    </w:p>
    <w:p w:rsidR="005E1349" w:rsidRPr="00595388" w:rsidRDefault="005E1349" w:rsidP="00595388">
      <w:pPr>
        <w:widowControl w:val="0"/>
        <w:spacing w:line="360" w:lineRule="auto"/>
        <w:ind w:firstLine="720"/>
        <w:jc w:val="both"/>
        <w:rPr>
          <w:rFonts w:ascii="Verdana" w:hAnsi="Verdana"/>
          <w:lang w:val="bg-BG" w:eastAsia="bg-BG"/>
        </w:rPr>
      </w:pPr>
      <w:r w:rsidRPr="00595388">
        <w:rPr>
          <w:rFonts w:ascii="Verdana" w:hAnsi="Verdana"/>
          <w:lang w:val="bg-BG"/>
        </w:rPr>
        <w:t>2. Проект на Наредба за</w:t>
      </w:r>
      <w:r w:rsidR="00AA275E" w:rsidRPr="00595388">
        <w:rPr>
          <w:rFonts w:ascii="Verdana" w:hAnsi="Verdana"/>
          <w:lang w:val="bg-BG"/>
        </w:rPr>
        <w:t xml:space="preserve"> </w:t>
      </w:r>
      <w:r w:rsidR="00AA275E" w:rsidRPr="00595388">
        <w:rPr>
          <w:rFonts w:ascii="Verdana" w:hAnsi="Verdana"/>
          <w:lang w:val="bg-BG" w:eastAsia="bg-BG"/>
        </w:rPr>
        <w:t>провеждане на конкурси и търгове по Закона за подземните богатства</w:t>
      </w:r>
      <w:r w:rsidRPr="00595388">
        <w:rPr>
          <w:rFonts w:ascii="Verdana" w:hAnsi="Verdana"/>
          <w:lang w:val="bg-BG" w:eastAsia="bg-BG"/>
        </w:rPr>
        <w:t>;</w:t>
      </w:r>
    </w:p>
    <w:p w:rsidR="00F741EE" w:rsidRPr="00595388" w:rsidRDefault="007B45B9" w:rsidP="00595388">
      <w:pPr>
        <w:widowControl w:val="0"/>
        <w:numPr>
          <w:ilvl w:val="0"/>
          <w:numId w:val="40"/>
        </w:numPr>
        <w:spacing w:line="360" w:lineRule="auto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Финансова обосновка;</w:t>
      </w:r>
    </w:p>
    <w:p w:rsidR="005E1349" w:rsidRDefault="001B6A4B" w:rsidP="001B6A4B">
      <w:pPr>
        <w:widowControl w:val="0"/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4. </w:t>
      </w:r>
      <w:r w:rsidR="005E1349" w:rsidRPr="00595388">
        <w:rPr>
          <w:rFonts w:ascii="Verdana" w:hAnsi="Verdana"/>
          <w:lang w:val="bg-BG"/>
        </w:rPr>
        <w:t>Частична предварителна оценка на въздействието</w:t>
      </w:r>
      <w:r>
        <w:rPr>
          <w:rFonts w:ascii="Verdana" w:hAnsi="Verdana"/>
          <w:lang w:val="bg-BG"/>
        </w:rPr>
        <w:t>, съобразена с препоръки, дадени със становище от 03.12.2021г. на дирекция „Модернизация на администрацията“ в Администрацията на Министерския съвет;</w:t>
      </w:r>
    </w:p>
    <w:p w:rsidR="005E1349" w:rsidRPr="00595388" w:rsidRDefault="005E1349" w:rsidP="00595388">
      <w:pPr>
        <w:widowControl w:val="0"/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 xml:space="preserve">5. Становище </w:t>
      </w:r>
      <w:r w:rsidR="001B6A4B">
        <w:rPr>
          <w:rFonts w:ascii="Verdana" w:hAnsi="Verdana"/>
          <w:lang w:val="bg-BG"/>
        </w:rPr>
        <w:t xml:space="preserve">от 03.12.2021г. </w:t>
      </w:r>
      <w:r w:rsidRPr="00595388">
        <w:rPr>
          <w:rFonts w:ascii="Verdana" w:hAnsi="Verdana"/>
          <w:lang w:val="bg-BG"/>
        </w:rPr>
        <w:t>на дирекция „Модернизация на администрацията“ в Администрацията на Министерския съвет по частичната предварителна оценка на въздействието;</w:t>
      </w:r>
    </w:p>
    <w:p w:rsidR="00382468" w:rsidRPr="00595388" w:rsidRDefault="00382468" w:rsidP="00595388">
      <w:pPr>
        <w:widowControl w:val="0"/>
        <w:numPr>
          <w:ilvl w:val="0"/>
          <w:numId w:val="41"/>
        </w:numPr>
        <w:spacing w:line="360" w:lineRule="auto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 xml:space="preserve">Справка за </w:t>
      </w:r>
      <w:proofErr w:type="spellStart"/>
      <w:r w:rsidRPr="00595388">
        <w:rPr>
          <w:rFonts w:ascii="Verdana" w:hAnsi="Verdana"/>
          <w:lang w:val="bg-BG"/>
        </w:rPr>
        <w:t>съгласувателни</w:t>
      </w:r>
      <w:proofErr w:type="spellEnd"/>
      <w:r w:rsidRPr="00595388">
        <w:rPr>
          <w:rFonts w:ascii="Verdana" w:hAnsi="Verdana"/>
          <w:lang w:val="bg-BG"/>
        </w:rPr>
        <w:t xml:space="preserve"> становища;</w:t>
      </w:r>
    </w:p>
    <w:p w:rsidR="00382468" w:rsidRPr="00595388" w:rsidRDefault="00382468" w:rsidP="00595388">
      <w:pPr>
        <w:widowControl w:val="0"/>
        <w:numPr>
          <w:ilvl w:val="0"/>
          <w:numId w:val="41"/>
        </w:numPr>
        <w:spacing w:line="360" w:lineRule="auto"/>
        <w:jc w:val="both"/>
        <w:rPr>
          <w:rFonts w:ascii="Verdana" w:hAnsi="Verdana"/>
          <w:lang w:val="bg-BG"/>
        </w:rPr>
      </w:pPr>
      <w:proofErr w:type="spellStart"/>
      <w:r w:rsidRPr="00595388">
        <w:rPr>
          <w:rFonts w:ascii="Verdana" w:hAnsi="Verdana"/>
          <w:lang w:val="bg-BG"/>
        </w:rPr>
        <w:t>Съгласувателни</w:t>
      </w:r>
      <w:proofErr w:type="spellEnd"/>
      <w:r w:rsidRPr="00595388">
        <w:rPr>
          <w:rFonts w:ascii="Verdana" w:hAnsi="Verdana"/>
          <w:lang w:val="bg-BG"/>
        </w:rPr>
        <w:t xml:space="preserve"> становища по чл. 32 от УПМСНА;</w:t>
      </w:r>
    </w:p>
    <w:p w:rsidR="009B5DD3" w:rsidRDefault="009B5DD3" w:rsidP="00595388">
      <w:pPr>
        <w:widowControl w:val="0"/>
        <w:numPr>
          <w:ilvl w:val="0"/>
          <w:numId w:val="41"/>
        </w:numPr>
        <w:spacing w:line="360" w:lineRule="auto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Съобщение за средствата за масово осведомяване.</w:t>
      </w:r>
    </w:p>
    <w:p w:rsidR="001B6A4B" w:rsidRPr="00595388" w:rsidRDefault="001B6A4B" w:rsidP="001B6A4B">
      <w:pPr>
        <w:widowControl w:val="0"/>
        <w:spacing w:line="360" w:lineRule="auto"/>
        <w:ind w:left="720"/>
        <w:jc w:val="both"/>
        <w:rPr>
          <w:rFonts w:ascii="Verdana" w:hAnsi="Verdana"/>
          <w:lang w:val="bg-BG"/>
        </w:rPr>
      </w:pPr>
    </w:p>
    <w:p w:rsidR="00AC38E5" w:rsidRPr="00595388" w:rsidRDefault="00A24E63" w:rsidP="00031976">
      <w:pPr>
        <w:widowControl w:val="0"/>
        <w:spacing w:before="120" w:after="120"/>
        <w:jc w:val="both"/>
        <w:rPr>
          <w:rFonts w:ascii="Verdana" w:hAnsi="Verdana"/>
          <w:lang w:val="bg-BG"/>
        </w:rPr>
      </w:pPr>
      <w:r w:rsidRPr="00595388">
        <w:rPr>
          <w:rFonts w:ascii="Verdana" w:hAnsi="Verdana"/>
          <w:lang w:val="bg-BG"/>
        </w:rPr>
        <w:t>С уважение,</w:t>
      </w:r>
    </w:p>
    <w:p w:rsidR="0028569B" w:rsidRDefault="0028569B" w:rsidP="00031976">
      <w:pPr>
        <w:widowControl w:val="0"/>
        <w:spacing w:before="120" w:after="120"/>
        <w:jc w:val="both"/>
        <w:rPr>
          <w:rFonts w:ascii="Verdana" w:hAnsi="Verdana"/>
          <w:lang w:val="bg-BG"/>
        </w:rPr>
      </w:pPr>
    </w:p>
    <w:p w:rsidR="001B6A4B" w:rsidRDefault="001B6A4B" w:rsidP="00031976">
      <w:pPr>
        <w:widowControl w:val="0"/>
        <w:spacing w:before="120" w:after="120"/>
        <w:jc w:val="both"/>
        <w:rPr>
          <w:rFonts w:ascii="Verdana" w:hAnsi="Verdana"/>
          <w:lang w:val="bg-BG"/>
        </w:rPr>
      </w:pPr>
    </w:p>
    <w:p w:rsidR="00031976" w:rsidRPr="00595388" w:rsidRDefault="00031976" w:rsidP="00031976">
      <w:pPr>
        <w:widowControl w:val="0"/>
        <w:spacing w:before="120" w:after="120"/>
        <w:jc w:val="both"/>
        <w:rPr>
          <w:rFonts w:ascii="Verdana" w:hAnsi="Verdana"/>
          <w:lang w:val="bg-BG"/>
        </w:rPr>
      </w:pPr>
    </w:p>
    <w:p w:rsidR="00445FE6" w:rsidRPr="00595388" w:rsidRDefault="007B52D5" w:rsidP="00031976">
      <w:pPr>
        <w:widowControl w:val="0"/>
        <w:spacing w:before="120" w:after="120"/>
        <w:jc w:val="both"/>
        <w:rPr>
          <w:rFonts w:ascii="Verdana" w:hAnsi="Verdana"/>
          <w:b/>
          <w:bCs/>
          <w:caps/>
          <w:lang w:val="bg-BG"/>
        </w:rPr>
      </w:pPr>
      <w:r w:rsidRPr="00595388">
        <w:rPr>
          <w:rFonts w:ascii="Verdana" w:hAnsi="Verdana"/>
          <w:b/>
          <w:lang w:val="bg-BG"/>
        </w:rPr>
        <w:t>АЛЕКСАНДЪР НИКОЛОВ</w:t>
      </w:r>
      <w:r w:rsidR="00E66349" w:rsidRPr="00595388">
        <w:rPr>
          <w:rFonts w:ascii="Verdana" w:hAnsi="Verdana"/>
          <w:b/>
          <w:lang w:val="bg-BG"/>
        </w:rPr>
        <w:t xml:space="preserve"> </w:t>
      </w:r>
    </w:p>
    <w:p w:rsidR="009B5DD3" w:rsidRPr="00595388" w:rsidRDefault="003A38DC" w:rsidP="00031976">
      <w:pPr>
        <w:widowControl w:val="0"/>
        <w:spacing w:before="120" w:after="120"/>
        <w:jc w:val="both"/>
        <w:rPr>
          <w:rFonts w:ascii="Verdana" w:hAnsi="Verdana"/>
          <w:bCs/>
          <w:i/>
          <w:lang w:val="bg-BG"/>
        </w:rPr>
      </w:pPr>
      <w:r w:rsidRPr="00595388">
        <w:rPr>
          <w:rFonts w:ascii="Verdana" w:hAnsi="Verdana"/>
          <w:bCs/>
          <w:i/>
          <w:lang w:val="bg-BG"/>
        </w:rPr>
        <w:t>Министър на енергетиката</w:t>
      </w:r>
      <w:r w:rsidR="00E66349" w:rsidRPr="00595388">
        <w:rPr>
          <w:rFonts w:ascii="Verdana" w:hAnsi="Verdana"/>
          <w:bCs/>
          <w:i/>
          <w:lang w:val="bg-BG"/>
        </w:rPr>
        <w:t xml:space="preserve"> </w:t>
      </w:r>
    </w:p>
    <w:p w:rsidR="0019611E" w:rsidRDefault="0019611E" w:rsidP="00031976">
      <w:pPr>
        <w:spacing w:before="120" w:after="120"/>
        <w:jc w:val="both"/>
        <w:rPr>
          <w:rFonts w:ascii="Verdana" w:hAnsi="Verdana"/>
          <w:lang w:val="bg-BG"/>
        </w:rPr>
      </w:pPr>
    </w:p>
    <w:p w:rsidR="001B6A4B" w:rsidRDefault="001B6A4B" w:rsidP="00031976">
      <w:pPr>
        <w:spacing w:before="120" w:after="120"/>
        <w:jc w:val="both"/>
        <w:rPr>
          <w:rFonts w:ascii="Verdana" w:hAnsi="Verdana"/>
          <w:lang w:val="bg-BG"/>
        </w:rPr>
      </w:pPr>
    </w:p>
    <w:p w:rsidR="001B6A4B" w:rsidRDefault="001B6A4B" w:rsidP="00595388">
      <w:pPr>
        <w:spacing w:before="120" w:after="120" w:line="360" w:lineRule="auto"/>
        <w:jc w:val="both"/>
        <w:rPr>
          <w:rFonts w:ascii="Verdana" w:hAnsi="Verdana"/>
          <w:lang w:val="bg-BG"/>
        </w:rPr>
      </w:pPr>
    </w:p>
    <w:p w:rsidR="001B6A4B" w:rsidRDefault="001B6A4B" w:rsidP="00595388">
      <w:pPr>
        <w:spacing w:before="120" w:after="120" w:line="360" w:lineRule="auto"/>
        <w:jc w:val="both"/>
        <w:rPr>
          <w:rFonts w:ascii="Verdana" w:hAnsi="Verdana"/>
          <w:lang w:val="bg-BG"/>
        </w:rPr>
      </w:pPr>
    </w:p>
    <w:p w:rsidR="001B6A4B" w:rsidRDefault="001B6A4B" w:rsidP="00595388">
      <w:pPr>
        <w:spacing w:before="120" w:after="120" w:line="360" w:lineRule="auto"/>
        <w:jc w:val="both"/>
        <w:rPr>
          <w:rFonts w:ascii="Verdana" w:hAnsi="Verdana"/>
          <w:lang w:val="bg-BG"/>
        </w:rPr>
      </w:pPr>
      <w:bookmarkStart w:id="0" w:name="_GoBack"/>
      <w:bookmarkEnd w:id="0"/>
    </w:p>
    <w:sectPr w:rsidR="001B6A4B" w:rsidSect="00164D89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3E" w:rsidRDefault="000B503E">
      <w:r>
        <w:separator/>
      </w:r>
    </w:p>
  </w:endnote>
  <w:endnote w:type="continuationSeparator" w:id="0">
    <w:p w:rsidR="000B503E" w:rsidRDefault="000B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B" w:rsidRDefault="008D198B" w:rsidP="00672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198B" w:rsidRDefault="008D198B" w:rsidP="00672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440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388" w:rsidRDefault="005953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198B" w:rsidRPr="003D31BE" w:rsidRDefault="008D198B" w:rsidP="0084101F">
    <w:pPr>
      <w:pStyle w:val="Footer"/>
      <w:ind w:right="360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3E" w:rsidRDefault="000B503E">
      <w:r>
        <w:separator/>
      </w:r>
    </w:p>
  </w:footnote>
  <w:footnote w:type="continuationSeparator" w:id="0">
    <w:p w:rsidR="000B503E" w:rsidRDefault="000B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261"/>
    <w:multiLevelType w:val="hybridMultilevel"/>
    <w:tmpl w:val="52945594"/>
    <w:lvl w:ilvl="0" w:tplc="AD341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C7FB7"/>
    <w:multiLevelType w:val="hybridMultilevel"/>
    <w:tmpl w:val="275C6E4E"/>
    <w:lvl w:ilvl="0" w:tplc="5E2ADE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40A52"/>
    <w:multiLevelType w:val="hybridMultilevel"/>
    <w:tmpl w:val="AA0C04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168C"/>
    <w:multiLevelType w:val="hybridMultilevel"/>
    <w:tmpl w:val="D4EC0EC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46D1F"/>
    <w:multiLevelType w:val="hybridMultilevel"/>
    <w:tmpl w:val="435EDA5A"/>
    <w:lvl w:ilvl="0" w:tplc="AB0EAFA0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E71C38"/>
    <w:multiLevelType w:val="singleLevel"/>
    <w:tmpl w:val="3F1C8326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6">
    <w:nsid w:val="112C77C5"/>
    <w:multiLevelType w:val="hybridMultilevel"/>
    <w:tmpl w:val="4B2EB6AC"/>
    <w:lvl w:ilvl="0" w:tplc="040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7">
    <w:nsid w:val="13485D73"/>
    <w:multiLevelType w:val="singleLevel"/>
    <w:tmpl w:val="8FC4F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4D73F68"/>
    <w:multiLevelType w:val="hybridMultilevel"/>
    <w:tmpl w:val="841EE780"/>
    <w:lvl w:ilvl="0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81D3843"/>
    <w:multiLevelType w:val="hybridMultilevel"/>
    <w:tmpl w:val="F49A5376"/>
    <w:lvl w:ilvl="0" w:tplc="859C26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9603E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834AB2"/>
    <w:multiLevelType w:val="hybridMultilevel"/>
    <w:tmpl w:val="8DB6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85489"/>
    <w:multiLevelType w:val="hybridMultilevel"/>
    <w:tmpl w:val="A4F028B4"/>
    <w:lvl w:ilvl="0" w:tplc="3F1C8326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A5A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FE2407"/>
    <w:multiLevelType w:val="hybridMultilevel"/>
    <w:tmpl w:val="096CCA02"/>
    <w:lvl w:ilvl="0" w:tplc="C1987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56FB4"/>
    <w:multiLevelType w:val="hybridMultilevel"/>
    <w:tmpl w:val="8146D174"/>
    <w:lvl w:ilvl="0" w:tplc="F086F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72BE7054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3718EF"/>
    <w:multiLevelType w:val="hybridMultilevel"/>
    <w:tmpl w:val="DB24979E"/>
    <w:lvl w:ilvl="0" w:tplc="D4AAF864">
      <w:numFmt w:val="bullet"/>
      <w:lvlText w:val="-"/>
      <w:lvlJc w:val="left"/>
      <w:pPr>
        <w:ind w:left="1080" w:hanging="360"/>
      </w:pPr>
      <w:rPr>
        <w:rFonts w:ascii="Verdana" w:eastAsia="Times New Roman" w:hAnsi="Verdana" w:cs="Vrind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0B3A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D402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C70F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6B1870"/>
    <w:multiLevelType w:val="singleLevel"/>
    <w:tmpl w:val="6CF8C4F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1">
    <w:nsid w:val="49CF4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080C41"/>
    <w:multiLevelType w:val="hybridMultilevel"/>
    <w:tmpl w:val="E124BA14"/>
    <w:lvl w:ilvl="0" w:tplc="42F41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200C19"/>
    <w:multiLevelType w:val="singleLevel"/>
    <w:tmpl w:val="AA620D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DBB52CF"/>
    <w:multiLevelType w:val="hybridMultilevel"/>
    <w:tmpl w:val="19AC41C2"/>
    <w:lvl w:ilvl="0" w:tplc="D4AAF864">
      <w:numFmt w:val="bullet"/>
      <w:lvlText w:val="-"/>
      <w:lvlJc w:val="left"/>
      <w:pPr>
        <w:ind w:left="1431" w:hanging="360"/>
      </w:pPr>
      <w:rPr>
        <w:rFonts w:ascii="Verdana" w:eastAsia="Times New Roman" w:hAnsi="Verdana" w:cs="Vrinda" w:hint="default"/>
      </w:rPr>
    </w:lvl>
    <w:lvl w:ilvl="1" w:tplc="040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>
    <w:nsid w:val="4FFB10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9037E5"/>
    <w:multiLevelType w:val="hybridMultilevel"/>
    <w:tmpl w:val="DE6A34EC"/>
    <w:lvl w:ilvl="0" w:tplc="B90A595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8038C5"/>
    <w:multiLevelType w:val="hybridMultilevel"/>
    <w:tmpl w:val="C1DEDC4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05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E57F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5E50AA"/>
    <w:multiLevelType w:val="hybridMultilevel"/>
    <w:tmpl w:val="89F63BC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96482"/>
    <w:multiLevelType w:val="hybridMultilevel"/>
    <w:tmpl w:val="9AE27622"/>
    <w:lvl w:ilvl="0" w:tplc="F7A2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2006EA"/>
    <w:multiLevelType w:val="hybridMultilevel"/>
    <w:tmpl w:val="C97A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632CD"/>
    <w:multiLevelType w:val="hybridMultilevel"/>
    <w:tmpl w:val="26D66BDE"/>
    <w:lvl w:ilvl="0" w:tplc="5D969D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EB565F4"/>
    <w:multiLevelType w:val="hybridMultilevel"/>
    <w:tmpl w:val="0B5AF5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FF0F4B"/>
    <w:multiLevelType w:val="hybridMultilevel"/>
    <w:tmpl w:val="99CCA882"/>
    <w:lvl w:ilvl="0" w:tplc="8F9A82CA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7DF23718">
      <w:numFmt w:val="bullet"/>
      <w:lvlText w:val="-"/>
      <w:lvlJc w:val="left"/>
      <w:pPr>
        <w:tabs>
          <w:tab w:val="num" w:pos="3049"/>
        </w:tabs>
        <w:ind w:left="3049" w:hanging="900"/>
      </w:pPr>
      <w:rPr>
        <w:rFonts w:ascii="Times New Roman" w:eastAsia="Times New Roman" w:hAnsi="Times New Roman" w:cs="Times New Roman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72E88"/>
    <w:multiLevelType w:val="hybridMultilevel"/>
    <w:tmpl w:val="830A87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F3B2A"/>
    <w:multiLevelType w:val="hybridMultilevel"/>
    <w:tmpl w:val="C84C966A"/>
    <w:lvl w:ilvl="0" w:tplc="EC226E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517347D"/>
    <w:multiLevelType w:val="hybridMultilevel"/>
    <w:tmpl w:val="01F0AFC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8674F"/>
    <w:multiLevelType w:val="hybridMultilevel"/>
    <w:tmpl w:val="F646843A"/>
    <w:lvl w:ilvl="0" w:tplc="D52453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8"/>
  </w:num>
  <w:num w:numId="3">
    <w:abstractNumId w:val="13"/>
  </w:num>
  <w:num w:numId="4">
    <w:abstractNumId w:val="29"/>
  </w:num>
  <w:num w:numId="5">
    <w:abstractNumId w:val="18"/>
  </w:num>
  <w:num w:numId="6">
    <w:abstractNumId w:val="25"/>
  </w:num>
  <w:num w:numId="7">
    <w:abstractNumId w:val="19"/>
  </w:num>
  <w:num w:numId="8">
    <w:abstractNumId w:val="10"/>
  </w:num>
  <w:num w:numId="9">
    <w:abstractNumId w:val="21"/>
  </w:num>
  <w:num w:numId="10">
    <w:abstractNumId w:val="20"/>
  </w:num>
  <w:num w:numId="11">
    <w:abstractNumId w:val="5"/>
  </w:num>
  <w:num w:numId="12">
    <w:abstractNumId w:val="7"/>
  </w:num>
  <w:num w:numId="13">
    <w:abstractNumId w:val="23"/>
  </w:num>
  <w:num w:numId="14">
    <w:abstractNumId w:val="15"/>
  </w:num>
  <w:num w:numId="15">
    <w:abstractNumId w:val="9"/>
  </w:num>
  <w:num w:numId="16">
    <w:abstractNumId w:val="34"/>
  </w:num>
  <w:num w:numId="17">
    <w:abstractNumId w:val="0"/>
  </w:num>
  <w:num w:numId="18">
    <w:abstractNumId w:val="22"/>
  </w:num>
  <w:num w:numId="19">
    <w:abstractNumId w:val="12"/>
  </w:num>
  <w:num w:numId="20">
    <w:abstractNumId w:val="38"/>
  </w:num>
  <w:num w:numId="21">
    <w:abstractNumId w:val="3"/>
  </w:num>
  <w:num w:numId="22">
    <w:abstractNumId w:val="37"/>
  </w:num>
  <w:num w:numId="23">
    <w:abstractNumId w:val="8"/>
  </w:num>
  <w:num w:numId="24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31"/>
  </w:num>
  <w:num w:numId="32">
    <w:abstractNumId w:val="14"/>
  </w:num>
  <w:num w:numId="3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"/>
  </w:num>
  <w:num w:numId="36">
    <w:abstractNumId w:val="26"/>
  </w:num>
  <w:num w:numId="37">
    <w:abstractNumId w:val="30"/>
  </w:num>
  <w:num w:numId="38">
    <w:abstractNumId w:val="16"/>
  </w:num>
  <w:num w:numId="39">
    <w:abstractNumId w:val="24"/>
  </w:num>
  <w:num w:numId="40">
    <w:abstractNumId w:val="3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DF"/>
    <w:rsid w:val="00000004"/>
    <w:rsid w:val="00006939"/>
    <w:rsid w:val="00011E25"/>
    <w:rsid w:val="000168A4"/>
    <w:rsid w:val="000206F3"/>
    <w:rsid w:val="00020D07"/>
    <w:rsid w:val="00031976"/>
    <w:rsid w:val="00037392"/>
    <w:rsid w:val="00042F29"/>
    <w:rsid w:val="00044240"/>
    <w:rsid w:val="000446F3"/>
    <w:rsid w:val="00045FDA"/>
    <w:rsid w:val="00047BAD"/>
    <w:rsid w:val="0005245A"/>
    <w:rsid w:val="000526F2"/>
    <w:rsid w:val="00052E28"/>
    <w:rsid w:val="000634F8"/>
    <w:rsid w:val="000673DA"/>
    <w:rsid w:val="00075348"/>
    <w:rsid w:val="00080A17"/>
    <w:rsid w:val="0008186B"/>
    <w:rsid w:val="00082F41"/>
    <w:rsid w:val="000863B8"/>
    <w:rsid w:val="00087840"/>
    <w:rsid w:val="000A234C"/>
    <w:rsid w:val="000A31F2"/>
    <w:rsid w:val="000A5EBF"/>
    <w:rsid w:val="000B2D84"/>
    <w:rsid w:val="000B503E"/>
    <w:rsid w:val="000B61E8"/>
    <w:rsid w:val="000B788B"/>
    <w:rsid w:val="000C2F69"/>
    <w:rsid w:val="000C3B5A"/>
    <w:rsid w:val="000C58C6"/>
    <w:rsid w:val="000C67F2"/>
    <w:rsid w:val="000C76AF"/>
    <w:rsid w:val="000D098B"/>
    <w:rsid w:val="000D1A0E"/>
    <w:rsid w:val="000D2538"/>
    <w:rsid w:val="000D4B55"/>
    <w:rsid w:val="000D5BAB"/>
    <w:rsid w:val="000D7BB7"/>
    <w:rsid w:val="000E1DB1"/>
    <w:rsid w:val="000E3ABA"/>
    <w:rsid w:val="000E3D4D"/>
    <w:rsid w:val="000E4FBE"/>
    <w:rsid w:val="000E5A52"/>
    <w:rsid w:val="000F1CF6"/>
    <w:rsid w:val="000F393E"/>
    <w:rsid w:val="00100123"/>
    <w:rsid w:val="00103682"/>
    <w:rsid w:val="00112BF2"/>
    <w:rsid w:val="0012310A"/>
    <w:rsid w:val="00123C2B"/>
    <w:rsid w:val="001246C1"/>
    <w:rsid w:val="001327DF"/>
    <w:rsid w:val="0013291F"/>
    <w:rsid w:val="00133AE3"/>
    <w:rsid w:val="00135519"/>
    <w:rsid w:val="001462FD"/>
    <w:rsid w:val="00147749"/>
    <w:rsid w:val="0015035A"/>
    <w:rsid w:val="00151A50"/>
    <w:rsid w:val="0015565A"/>
    <w:rsid w:val="00161342"/>
    <w:rsid w:val="00162B71"/>
    <w:rsid w:val="00164D89"/>
    <w:rsid w:val="0016621C"/>
    <w:rsid w:val="001755DA"/>
    <w:rsid w:val="0018034D"/>
    <w:rsid w:val="0018138E"/>
    <w:rsid w:val="00185E6F"/>
    <w:rsid w:val="0019611E"/>
    <w:rsid w:val="001A134A"/>
    <w:rsid w:val="001A1BF7"/>
    <w:rsid w:val="001A390C"/>
    <w:rsid w:val="001A7CBE"/>
    <w:rsid w:val="001B2EBA"/>
    <w:rsid w:val="001B3C58"/>
    <w:rsid w:val="001B3DFF"/>
    <w:rsid w:val="001B60F4"/>
    <w:rsid w:val="001B61C0"/>
    <w:rsid w:val="001B6A4B"/>
    <w:rsid w:val="001B7403"/>
    <w:rsid w:val="001C1BE3"/>
    <w:rsid w:val="001D025F"/>
    <w:rsid w:val="001D29F1"/>
    <w:rsid w:val="001D5A19"/>
    <w:rsid w:val="001E493B"/>
    <w:rsid w:val="001F374E"/>
    <w:rsid w:val="001F626A"/>
    <w:rsid w:val="0020013A"/>
    <w:rsid w:val="00203FEF"/>
    <w:rsid w:val="00205B83"/>
    <w:rsid w:val="00221CA1"/>
    <w:rsid w:val="00222C43"/>
    <w:rsid w:val="00222E5E"/>
    <w:rsid w:val="00226B83"/>
    <w:rsid w:val="00235FB4"/>
    <w:rsid w:val="0024243A"/>
    <w:rsid w:val="00247546"/>
    <w:rsid w:val="00250A4C"/>
    <w:rsid w:val="00250C71"/>
    <w:rsid w:val="00252065"/>
    <w:rsid w:val="00253B1F"/>
    <w:rsid w:val="00257BDE"/>
    <w:rsid w:val="002676EE"/>
    <w:rsid w:val="002754A0"/>
    <w:rsid w:val="0028133D"/>
    <w:rsid w:val="0028569B"/>
    <w:rsid w:val="002A1EC7"/>
    <w:rsid w:val="002A3AAF"/>
    <w:rsid w:val="002B505E"/>
    <w:rsid w:val="002C0DF2"/>
    <w:rsid w:val="002C3595"/>
    <w:rsid w:val="002C4E87"/>
    <w:rsid w:val="002D0931"/>
    <w:rsid w:val="002D32CB"/>
    <w:rsid w:val="002E520C"/>
    <w:rsid w:val="002E7DCD"/>
    <w:rsid w:val="002F09D9"/>
    <w:rsid w:val="002F2335"/>
    <w:rsid w:val="002F43CE"/>
    <w:rsid w:val="00301C00"/>
    <w:rsid w:val="0030464D"/>
    <w:rsid w:val="0030491B"/>
    <w:rsid w:val="003065AC"/>
    <w:rsid w:val="00316EE6"/>
    <w:rsid w:val="00320550"/>
    <w:rsid w:val="0032592F"/>
    <w:rsid w:val="00331045"/>
    <w:rsid w:val="00333F76"/>
    <w:rsid w:val="00340725"/>
    <w:rsid w:val="00341A96"/>
    <w:rsid w:val="003442DD"/>
    <w:rsid w:val="00351D51"/>
    <w:rsid w:val="0036260C"/>
    <w:rsid w:val="00364AB4"/>
    <w:rsid w:val="00382254"/>
    <w:rsid w:val="00382468"/>
    <w:rsid w:val="003824DB"/>
    <w:rsid w:val="003906B6"/>
    <w:rsid w:val="0039215E"/>
    <w:rsid w:val="003929AF"/>
    <w:rsid w:val="0039602B"/>
    <w:rsid w:val="003A0EF5"/>
    <w:rsid w:val="003A2F38"/>
    <w:rsid w:val="003A38DC"/>
    <w:rsid w:val="003B1C08"/>
    <w:rsid w:val="003B1E7B"/>
    <w:rsid w:val="003B7A6F"/>
    <w:rsid w:val="003C1E87"/>
    <w:rsid w:val="003D2523"/>
    <w:rsid w:val="003D26E4"/>
    <w:rsid w:val="003D31BE"/>
    <w:rsid w:val="003D7FA3"/>
    <w:rsid w:val="003E0BBC"/>
    <w:rsid w:val="003F0421"/>
    <w:rsid w:val="003F3895"/>
    <w:rsid w:val="003F458E"/>
    <w:rsid w:val="003F76E1"/>
    <w:rsid w:val="004009B8"/>
    <w:rsid w:val="004049C0"/>
    <w:rsid w:val="00411CD4"/>
    <w:rsid w:val="00415E2F"/>
    <w:rsid w:val="00416B5B"/>
    <w:rsid w:val="00417CFB"/>
    <w:rsid w:val="00420625"/>
    <w:rsid w:val="00421415"/>
    <w:rsid w:val="00424563"/>
    <w:rsid w:val="00425960"/>
    <w:rsid w:val="00425DC9"/>
    <w:rsid w:val="00430BE5"/>
    <w:rsid w:val="0043448D"/>
    <w:rsid w:val="00437844"/>
    <w:rsid w:val="004413AE"/>
    <w:rsid w:val="004426BE"/>
    <w:rsid w:val="00445FE6"/>
    <w:rsid w:val="00446BD1"/>
    <w:rsid w:val="004551D7"/>
    <w:rsid w:val="00467046"/>
    <w:rsid w:val="00473BD7"/>
    <w:rsid w:val="00476D2C"/>
    <w:rsid w:val="0048140C"/>
    <w:rsid w:val="00482CFD"/>
    <w:rsid w:val="004907F9"/>
    <w:rsid w:val="00493932"/>
    <w:rsid w:val="004A1282"/>
    <w:rsid w:val="004A1A58"/>
    <w:rsid w:val="004A244D"/>
    <w:rsid w:val="004A4D22"/>
    <w:rsid w:val="004A63B5"/>
    <w:rsid w:val="004B1E31"/>
    <w:rsid w:val="004C326C"/>
    <w:rsid w:val="004C4989"/>
    <w:rsid w:val="004D4923"/>
    <w:rsid w:val="004D6D69"/>
    <w:rsid w:val="004E154B"/>
    <w:rsid w:val="004E5B6F"/>
    <w:rsid w:val="004E60A5"/>
    <w:rsid w:val="004E6CF6"/>
    <w:rsid w:val="004F2ACC"/>
    <w:rsid w:val="004F3781"/>
    <w:rsid w:val="004F3C62"/>
    <w:rsid w:val="004F5528"/>
    <w:rsid w:val="00503184"/>
    <w:rsid w:val="00503AE5"/>
    <w:rsid w:val="00503CEB"/>
    <w:rsid w:val="00504A36"/>
    <w:rsid w:val="005075F9"/>
    <w:rsid w:val="00511811"/>
    <w:rsid w:val="00513C6A"/>
    <w:rsid w:val="00513DF3"/>
    <w:rsid w:val="00516AA3"/>
    <w:rsid w:val="005217A6"/>
    <w:rsid w:val="00530F33"/>
    <w:rsid w:val="00535C1E"/>
    <w:rsid w:val="0054320D"/>
    <w:rsid w:val="00545887"/>
    <w:rsid w:val="00546CDC"/>
    <w:rsid w:val="00550356"/>
    <w:rsid w:val="00550D1B"/>
    <w:rsid w:val="00556B92"/>
    <w:rsid w:val="00557740"/>
    <w:rsid w:val="00572309"/>
    <w:rsid w:val="005746ED"/>
    <w:rsid w:val="00574C44"/>
    <w:rsid w:val="005757A2"/>
    <w:rsid w:val="005778D4"/>
    <w:rsid w:val="00580301"/>
    <w:rsid w:val="00582AF9"/>
    <w:rsid w:val="00584D92"/>
    <w:rsid w:val="00587D22"/>
    <w:rsid w:val="00590C15"/>
    <w:rsid w:val="00592BA6"/>
    <w:rsid w:val="00595388"/>
    <w:rsid w:val="00595903"/>
    <w:rsid w:val="005974FB"/>
    <w:rsid w:val="005A2388"/>
    <w:rsid w:val="005A743B"/>
    <w:rsid w:val="005B084C"/>
    <w:rsid w:val="005B282D"/>
    <w:rsid w:val="005B7AF4"/>
    <w:rsid w:val="005C123B"/>
    <w:rsid w:val="005C3190"/>
    <w:rsid w:val="005D0F2C"/>
    <w:rsid w:val="005D194F"/>
    <w:rsid w:val="005D7AF6"/>
    <w:rsid w:val="005E0BF0"/>
    <w:rsid w:val="005E1349"/>
    <w:rsid w:val="005E1D97"/>
    <w:rsid w:val="005F45B0"/>
    <w:rsid w:val="00611BA7"/>
    <w:rsid w:val="0062404B"/>
    <w:rsid w:val="006337E3"/>
    <w:rsid w:val="006379A4"/>
    <w:rsid w:val="00640B3E"/>
    <w:rsid w:val="00643506"/>
    <w:rsid w:val="00643B10"/>
    <w:rsid w:val="00656140"/>
    <w:rsid w:val="00656E6C"/>
    <w:rsid w:val="00661D77"/>
    <w:rsid w:val="00664743"/>
    <w:rsid w:val="00664781"/>
    <w:rsid w:val="00664CAE"/>
    <w:rsid w:val="006725B8"/>
    <w:rsid w:val="0067611F"/>
    <w:rsid w:val="0067791D"/>
    <w:rsid w:val="00697CA5"/>
    <w:rsid w:val="006B0B1F"/>
    <w:rsid w:val="006C4B57"/>
    <w:rsid w:val="006C4D41"/>
    <w:rsid w:val="006D534E"/>
    <w:rsid w:val="006F1407"/>
    <w:rsid w:val="006F1C93"/>
    <w:rsid w:val="00706C35"/>
    <w:rsid w:val="00710A8D"/>
    <w:rsid w:val="007119B9"/>
    <w:rsid w:val="00711EEE"/>
    <w:rsid w:val="00714F79"/>
    <w:rsid w:val="00715F53"/>
    <w:rsid w:val="00716063"/>
    <w:rsid w:val="00716389"/>
    <w:rsid w:val="00720902"/>
    <w:rsid w:val="007212CF"/>
    <w:rsid w:val="00722351"/>
    <w:rsid w:val="00723DC4"/>
    <w:rsid w:val="007263EB"/>
    <w:rsid w:val="00730FBE"/>
    <w:rsid w:val="00734C03"/>
    <w:rsid w:val="00743D84"/>
    <w:rsid w:val="007462BF"/>
    <w:rsid w:val="00750EF5"/>
    <w:rsid w:val="007521AA"/>
    <w:rsid w:val="00752910"/>
    <w:rsid w:val="00755159"/>
    <w:rsid w:val="007575C4"/>
    <w:rsid w:val="00760597"/>
    <w:rsid w:val="00766477"/>
    <w:rsid w:val="007739EB"/>
    <w:rsid w:val="007770E0"/>
    <w:rsid w:val="0078158D"/>
    <w:rsid w:val="0079223F"/>
    <w:rsid w:val="007927EF"/>
    <w:rsid w:val="00792D49"/>
    <w:rsid w:val="00793E4A"/>
    <w:rsid w:val="00794C2C"/>
    <w:rsid w:val="00796053"/>
    <w:rsid w:val="007972ED"/>
    <w:rsid w:val="007A025E"/>
    <w:rsid w:val="007A2AFE"/>
    <w:rsid w:val="007A2C2C"/>
    <w:rsid w:val="007A2CF1"/>
    <w:rsid w:val="007A4D62"/>
    <w:rsid w:val="007A532A"/>
    <w:rsid w:val="007B45B9"/>
    <w:rsid w:val="007B52D5"/>
    <w:rsid w:val="007B5B8B"/>
    <w:rsid w:val="007B6071"/>
    <w:rsid w:val="007C0C73"/>
    <w:rsid w:val="007C3C65"/>
    <w:rsid w:val="007C5134"/>
    <w:rsid w:val="007D36B7"/>
    <w:rsid w:val="007D5E22"/>
    <w:rsid w:val="007E0A72"/>
    <w:rsid w:val="007E3B07"/>
    <w:rsid w:val="007E5034"/>
    <w:rsid w:val="007F37CD"/>
    <w:rsid w:val="00804DE7"/>
    <w:rsid w:val="00806057"/>
    <w:rsid w:val="008140C8"/>
    <w:rsid w:val="00814FC5"/>
    <w:rsid w:val="008154B7"/>
    <w:rsid w:val="00817E06"/>
    <w:rsid w:val="00820161"/>
    <w:rsid w:val="00820632"/>
    <w:rsid w:val="00825D29"/>
    <w:rsid w:val="00831B0F"/>
    <w:rsid w:val="00835530"/>
    <w:rsid w:val="0084101F"/>
    <w:rsid w:val="0084243A"/>
    <w:rsid w:val="00842D30"/>
    <w:rsid w:val="00850FAC"/>
    <w:rsid w:val="008522E3"/>
    <w:rsid w:val="00854E81"/>
    <w:rsid w:val="00854FF7"/>
    <w:rsid w:val="008628C2"/>
    <w:rsid w:val="00864AC6"/>
    <w:rsid w:val="00865B35"/>
    <w:rsid w:val="00867115"/>
    <w:rsid w:val="00871FA0"/>
    <w:rsid w:val="008734A8"/>
    <w:rsid w:val="00882946"/>
    <w:rsid w:val="008843F1"/>
    <w:rsid w:val="008852D8"/>
    <w:rsid w:val="00885F9F"/>
    <w:rsid w:val="00893FF3"/>
    <w:rsid w:val="00895648"/>
    <w:rsid w:val="00897A40"/>
    <w:rsid w:val="008A234B"/>
    <w:rsid w:val="008A3804"/>
    <w:rsid w:val="008A3C95"/>
    <w:rsid w:val="008A5595"/>
    <w:rsid w:val="008A71CC"/>
    <w:rsid w:val="008B0045"/>
    <w:rsid w:val="008B577C"/>
    <w:rsid w:val="008C473B"/>
    <w:rsid w:val="008C4AC9"/>
    <w:rsid w:val="008D198B"/>
    <w:rsid w:val="008E351C"/>
    <w:rsid w:val="008F09D4"/>
    <w:rsid w:val="008F6270"/>
    <w:rsid w:val="00901635"/>
    <w:rsid w:val="0090291E"/>
    <w:rsid w:val="0091627B"/>
    <w:rsid w:val="00921173"/>
    <w:rsid w:val="00927571"/>
    <w:rsid w:val="009309F4"/>
    <w:rsid w:val="0093285F"/>
    <w:rsid w:val="009333CC"/>
    <w:rsid w:val="009474A5"/>
    <w:rsid w:val="009510AD"/>
    <w:rsid w:val="0095112E"/>
    <w:rsid w:val="00952C0F"/>
    <w:rsid w:val="0096438E"/>
    <w:rsid w:val="00966117"/>
    <w:rsid w:val="0097378F"/>
    <w:rsid w:val="00974546"/>
    <w:rsid w:val="00982034"/>
    <w:rsid w:val="009877D4"/>
    <w:rsid w:val="009919A8"/>
    <w:rsid w:val="00994AA3"/>
    <w:rsid w:val="009A007A"/>
    <w:rsid w:val="009A0DFA"/>
    <w:rsid w:val="009A13D2"/>
    <w:rsid w:val="009A4748"/>
    <w:rsid w:val="009A7E2B"/>
    <w:rsid w:val="009B245E"/>
    <w:rsid w:val="009B5145"/>
    <w:rsid w:val="009B5BB8"/>
    <w:rsid w:val="009B5DD3"/>
    <w:rsid w:val="009D5CAF"/>
    <w:rsid w:val="009E07AF"/>
    <w:rsid w:val="009E2ECE"/>
    <w:rsid w:val="009E2FDC"/>
    <w:rsid w:val="009E542A"/>
    <w:rsid w:val="009F0BAB"/>
    <w:rsid w:val="009F1359"/>
    <w:rsid w:val="009F3276"/>
    <w:rsid w:val="009F626A"/>
    <w:rsid w:val="00A00537"/>
    <w:rsid w:val="00A02CEB"/>
    <w:rsid w:val="00A240C4"/>
    <w:rsid w:val="00A2494A"/>
    <w:rsid w:val="00A24E63"/>
    <w:rsid w:val="00A24FDB"/>
    <w:rsid w:val="00A27525"/>
    <w:rsid w:val="00A324BE"/>
    <w:rsid w:val="00A3480A"/>
    <w:rsid w:val="00A457DC"/>
    <w:rsid w:val="00A466D1"/>
    <w:rsid w:val="00A53974"/>
    <w:rsid w:val="00A54AC7"/>
    <w:rsid w:val="00A6003A"/>
    <w:rsid w:val="00A65E51"/>
    <w:rsid w:val="00A820C5"/>
    <w:rsid w:val="00A87F10"/>
    <w:rsid w:val="00A9022F"/>
    <w:rsid w:val="00A92076"/>
    <w:rsid w:val="00A948DB"/>
    <w:rsid w:val="00A95FC9"/>
    <w:rsid w:val="00AA233F"/>
    <w:rsid w:val="00AA275E"/>
    <w:rsid w:val="00AB7A56"/>
    <w:rsid w:val="00AC1CF9"/>
    <w:rsid w:val="00AC38E5"/>
    <w:rsid w:val="00AD0761"/>
    <w:rsid w:val="00AD0F45"/>
    <w:rsid w:val="00AD2C2C"/>
    <w:rsid w:val="00AE023D"/>
    <w:rsid w:val="00AF60EF"/>
    <w:rsid w:val="00B032DA"/>
    <w:rsid w:val="00B23208"/>
    <w:rsid w:val="00B31764"/>
    <w:rsid w:val="00B323DF"/>
    <w:rsid w:val="00B32C07"/>
    <w:rsid w:val="00B33E8B"/>
    <w:rsid w:val="00B358FD"/>
    <w:rsid w:val="00B36CF8"/>
    <w:rsid w:val="00B37EBE"/>
    <w:rsid w:val="00B41D75"/>
    <w:rsid w:val="00B5228B"/>
    <w:rsid w:val="00B5286F"/>
    <w:rsid w:val="00B5508B"/>
    <w:rsid w:val="00B5590B"/>
    <w:rsid w:val="00B61469"/>
    <w:rsid w:val="00B636DE"/>
    <w:rsid w:val="00B6459E"/>
    <w:rsid w:val="00B65146"/>
    <w:rsid w:val="00B76789"/>
    <w:rsid w:val="00B768A0"/>
    <w:rsid w:val="00B8157B"/>
    <w:rsid w:val="00B83D11"/>
    <w:rsid w:val="00B86F48"/>
    <w:rsid w:val="00B904A3"/>
    <w:rsid w:val="00B91F39"/>
    <w:rsid w:val="00B95305"/>
    <w:rsid w:val="00BA1CAC"/>
    <w:rsid w:val="00BA410B"/>
    <w:rsid w:val="00BA5120"/>
    <w:rsid w:val="00BA77CA"/>
    <w:rsid w:val="00BB447B"/>
    <w:rsid w:val="00BB55EE"/>
    <w:rsid w:val="00BB62F4"/>
    <w:rsid w:val="00BC059F"/>
    <w:rsid w:val="00BC64B9"/>
    <w:rsid w:val="00BC72C3"/>
    <w:rsid w:val="00BD2FF3"/>
    <w:rsid w:val="00BD303F"/>
    <w:rsid w:val="00BD49EB"/>
    <w:rsid w:val="00BD6209"/>
    <w:rsid w:val="00BD79FA"/>
    <w:rsid w:val="00BE1DD5"/>
    <w:rsid w:val="00BE3D6D"/>
    <w:rsid w:val="00BE639B"/>
    <w:rsid w:val="00BE66ED"/>
    <w:rsid w:val="00BF2C63"/>
    <w:rsid w:val="00BF605B"/>
    <w:rsid w:val="00C03684"/>
    <w:rsid w:val="00C12B71"/>
    <w:rsid w:val="00C27AC1"/>
    <w:rsid w:val="00C31E36"/>
    <w:rsid w:val="00C3465C"/>
    <w:rsid w:val="00C34DC2"/>
    <w:rsid w:val="00C37ABB"/>
    <w:rsid w:val="00C463CA"/>
    <w:rsid w:val="00C47F02"/>
    <w:rsid w:val="00C516A2"/>
    <w:rsid w:val="00C53A64"/>
    <w:rsid w:val="00C5499E"/>
    <w:rsid w:val="00C56941"/>
    <w:rsid w:val="00C607C0"/>
    <w:rsid w:val="00C6265F"/>
    <w:rsid w:val="00C638B6"/>
    <w:rsid w:val="00C63A7E"/>
    <w:rsid w:val="00C71031"/>
    <w:rsid w:val="00C710D0"/>
    <w:rsid w:val="00C713CF"/>
    <w:rsid w:val="00C87AB6"/>
    <w:rsid w:val="00C92C3D"/>
    <w:rsid w:val="00C93054"/>
    <w:rsid w:val="00C93F21"/>
    <w:rsid w:val="00C94887"/>
    <w:rsid w:val="00C963F8"/>
    <w:rsid w:val="00C9664F"/>
    <w:rsid w:val="00CA498B"/>
    <w:rsid w:val="00CB3A84"/>
    <w:rsid w:val="00CB425E"/>
    <w:rsid w:val="00CB4B4B"/>
    <w:rsid w:val="00CB5EC0"/>
    <w:rsid w:val="00CB67A8"/>
    <w:rsid w:val="00CC045C"/>
    <w:rsid w:val="00CC0FCD"/>
    <w:rsid w:val="00CC37F9"/>
    <w:rsid w:val="00CC3AC2"/>
    <w:rsid w:val="00CC4601"/>
    <w:rsid w:val="00CC534C"/>
    <w:rsid w:val="00CD3C4C"/>
    <w:rsid w:val="00CD5235"/>
    <w:rsid w:val="00CD5E7F"/>
    <w:rsid w:val="00CD5F36"/>
    <w:rsid w:val="00CE43CF"/>
    <w:rsid w:val="00CF3E7F"/>
    <w:rsid w:val="00CF785B"/>
    <w:rsid w:val="00D07EAC"/>
    <w:rsid w:val="00D120B6"/>
    <w:rsid w:val="00D16956"/>
    <w:rsid w:val="00D25ADB"/>
    <w:rsid w:val="00D25F33"/>
    <w:rsid w:val="00D267E4"/>
    <w:rsid w:val="00D27B87"/>
    <w:rsid w:val="00D31995"/>
    <w:rsid w:val="00D3593E"/>
    <w:rsid w:val="00D368A6"/>
    <w:rsid w:val="00D47AFA"/>
    <w:rsid w:val="00D569F2"/>
    <w:rsid w:val="00D67A40"/>
    <w:rsid w:val="00D73458"/>
    <w:rsid w:val="00D84F20"/>
    <w:rsid w:val="00D851EF"/>
    <w:rsid w:val="00D85DAA"/>
    <w:rsid w:val="00D90B66"/>
    <w:rsid w:val="00D94F59"/>
    <w:rsid w:val="00DA168D"/>
    <w:rsid w:val="00DB4571"/>
    <w:rsid w:val="00DC0AF1"/>
    <w:rsid w:val="00DC379A"/>
    <w:rsid w:val="00DC49DD"/>
    <w:rsid w:val="00DC79E6"/>
    <w:rsid w:val="00DD03C9"/>
    <w:rsid w:val="00DD2ECF"/>
    <w:rsid w:val="00DD6351"/>
    <w:rsid w:val="00DE1AAF"/>
    <w:rsid w:val="00DE2DBE"/>
    <w:rsid w:val="00DE45CF"/>
    <w:rsid w:val="00DE5BC0"/>
    <w:rsid w:val="00DE6DEA"/>
    <w:rsid w:val="00DF1F50"/>
    <w:rsid w:val="00DF1F97"/>
    <w:rsid w:val="00DF21BA"/>
    <w:rsid w:val="00E013F5"/>
    <w:rsid w:val="00E035E8"/>
    <w:rsid w:val="00E10EE1"/>
    <w:rsid w:val="00E113E0"/>
    <w:rsid w:val="00E140D0"/>
    <w:rsid w:val="00E1500D"/>
    <w:rsid w:val="00E17A60"/>
    <w:rsid w:val="00E251BA"/>
    <w:rsid w:val="00E264DD"/>
    <w:rsid w:val="00E31CCB"/>
    <w:rsid w:val="00E42B61"/>
    <w:rsid w:val="00E52448"/>
    <w:rsid w:val="00E558C9"/>
    <w:rsid w:val="00E61412"/>
    <w:rsid w:val="00E66349"/>
    <w:rsid w:val="00E663F9"/>
    <w:rsid w:val="00E739AF"/>
    <w:rsid w:val="00E74143"/>
    <w:rsid w:val="00E77486"/>
    <w:rsid w:val="00E802A9"/>
    <w:rsid w:val="00E82D0E"/>
    <w:rsid w:val="00E84718"/>
    <w:rsid w:val="00E86EDC"/>
    <w:rsid w:val="00E92D8E"/>
    <w:rsid w:val="00E92E6C"/>
    <w:rsid w:val="00E9587F"/>
    <w:rsid w:val="00EC2BD8"/>
    <w:rsid w:val="00EC4A86"/>
    <w:rsid w:val="00EC7035"/>
    <w:rsid w:val="00ED27BD"/>
    <w:rsid w:val="00EE11E2"/>
    <w:rsid w:val="00EE22E4"/>
    <w:rsid w:val="00EE2806"/>
    <w:rsid w:val="00EE4A7D"/>
    <w:rsid w:val="00EF1173"/>
    <w:rsid w:val="00EF41C9"/>
    <w:rsid w:val="00EF5396"/>
    <w:rsid w:val="00F0023C"/>
    <w:rsid w:val="00F01433"/>
    <w:rsid w:val="00F0497D"/>
    <w:rsid w:val="00F063FE"/>
    <w:rsid w:val="00F14AA4"/>
    <w:rsid w:val="00F1509D"/>
    <w:rsid w:val="00F208B4"/>
    <w:rsid w:val="00F23265"/>
    <w:rsid w:val="00F23268"/>
    <w:rsid w:val="00F23C80"/>
    <w:rsid w:val="00F24307"/>
    <w:rsid w:val="00F2541C"/>
    <w:rsid w:val="00F302FE"/>
    <w:rsid w:val="00F33F3F"/>
    <w:rsid w:val="00F37D5E"/>
    <w:rsid w:val="00F47B5E"/>
    <w:rsid w:val="00F51C68"/>
    <w:rsid w:val="00F5492F"/>
    <w:rsid w:val="00F55D79"/>
    <w:rsid w:val="00F56BD4"/>
    <w:rsid w:val="00F57046"/>
    <w:rsid w:val="00F57E6F"/>
    <w:rsid w:val="00F61D0D"/>
    <w:rsid w:val="00F65064"/>
    <w:rsid w:val="00F66229"/>
    <w:rsid w:val="00F70763"/>
    <w:rsid w:val="00F714B8"/>
    <w:rsid w:val="00F715F0"/>
    <w:rsid w:val="00F741EE"/>
    <w:rsid w:val="00F75CD2"/>
    <w:rsid w:val="00F76219"/>
    <w:rsid w:val="00F82DD8"/>
    <w:rsid w:val="00F8454E"/>
    <w:rsid w:val="00F9722A"/>
    <w:rsid w:val="00FA5CBC"/>
    <w:rsid w:val="00FB01A1"/>
    <w:rsid w:val="00FB2DB3"/>
    <w:rsid w:val="00FC2ABB"/>
    <w:rsid w:val="00FD0CCA"/>
    <w:rsid w:val="00FE072D"/>
    <w:rsid w:val="00FE2D8F"/>
    <w:rsid w:val="00FE65AB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862FC8-7FCC-4E50-9FBB-8B31757E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E6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val="bg-BG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8"/>
      <w:lang w:val="bg-BG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  <w:rPr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552" w:hanging="2252"/>
      <w:jc w:val="both"/>
    </w:pPr>
    <w:rPr>
      <w:sz w:val="24"/>
      <w:lang w:val="bg-BG"/>
    </w:rPr>
  </w:style>
  <w:style w:type="paragraph" w:styleId="BodyTextIndent3">
    <w:name w:val="Body Text Indent 3"/>
    <w:basedOn w:val="Normal"/>
    <w:link w:val="BodyTextIndent3Char"/>
    <w:pPr>
      <w:ind w:firstLine="709"/>
      <w:jc w:val="both"/>
    </w:pPr>
    <w:rPr>
      <w:sz w:val="24"/>
      <w:lang w:val="bg-BG"/>
    </w:rPr>
  </w:style>
  <w:style w:type="paragraph" w:styleId="BodyText">
    <w:name w:val="Body Text"/>
    <w:basedOn w:val="Normal"/>
    <w:link w:val="BodyTextChar"/>
    <w:rsid w:val="00BC059F"/>
    <w:pPr>
      <w:spacing w:after="120"/>
    </w:pPr>
  </w:style>
  <w:style w:type="character" w:styleId="CommentReference">
    <w:name w:val="annotation reference"/>
    <w:uiPriority w:val="99"/>
    <w:semiHidden/>
    <w:rsid w:val="00F6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5064"/>
  </w:style>
  <w:style w:type="paragraph" w:styleId="CommentSubject">
    <w:name w:val="annotation subject"/>
    <w:basedOn w:val="CommentText"/>
    <w:next w:val="CommentText"/>
    <w:semiHidden/>
    <w:rsid w:val="00F65064"/>
    <w:rPr>
      <w:b/>
      <w:bCs/>
    </w:rPr>
  </w:style>
  <w:style w:type="paragraph" w:styleId="BalloonText">
    <w:name w:val="Balloon Text"/>
    <w:basedOn w:val="Normal"/>
    <w:semiHidden/>
    <w:rsid w:val="00F650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B5BB8"/>
    <w:pPr>
      <w:spacing w:before="100" w:beforeAutospacing="1" w:after="100" w:afterAutospacing="1"/>
    </w:pPr>
    <w:rPr>
      <w:rFonts w:ascii="Verdana" w:hAnsi="Verdana"/>
      <w:color w:val="404040"/>
      <w:lang w:val="bg-BG" w:eastAsia="bg-BG"/>
    </w:rPr>
  </w:style>
  <w:style w:type="paragraph" w:styleId="List2">
    <w:name w:val="List 2"/>
    <w:basedOn w:val="Normal"/>
    <w:rsid w:val="009B5BB8"/>
    <w:pPr>
      <w:ind w:left="720" w:hanging="360"/>
    </w:pPr>
    <w:rPr>
      <w:sz w:val="24"/>
      <w:szCs w:val="24"/>
      <w:lang w:val="bg-BG" w:eastAsia="bg-BG"/>
    </w:rPr>
  </w:style>
  <w:style w:type="paragraph" w:customStyle="1" w:styleId="tekst">
    <w:name w:val="tekst"/>
    <w:basedOn w:val="Heading5"/>
    <w:rsid w:val="009B5BB8"/>
    <w:pPr>
      <w:keepNext w:val="0"/>
      <w:jc w:val="both"/>
    </w:pPr>
    <w:rPr>
      <w:b w:val="0"/>
      <w:sz w:val="20"/>
      <w:lang w:eastAsia="bg-BG"/>
    </w:rPr>
  </w:style>
  <w:style w:type="paragraph" w:styleId="Footer">
    <w:name w:val="footer"/>
    <w:basedOn w:val="Normal"/>
    <w:link w:val="FooterChar"/>
    <w:uiPriority w:val="99"/>
    <w:rsid w:val="006725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25B8"/>
  </w:style>
  <w:style w:type="paragraph" w:styleId="BodyText2">
    <w:name w:val="Body Text 2"/>
    <w:basedOn w:val="Normal"/>
    <w:rsid w:val="00F57046"/>
    <w:pPr>
      <w:spacing w:after="120" w:line="480" w:lineRule="auto"/>
    </w:pPr>
  </w:style>
  <w:style w:type="paragraph" w:styleId="BodyTextIndent2">
    <w:name w:val="Body Text Indent 2"/>
    <w:basedOn w:val="Normal"/>
    <w:rsid w:val="00895648"/>
    <w:pPr>
      <w:spacing w:after="120" w:line="480" w:lineRule="auto"/>
      <w:ind w:left="283"/>
    </w:pPr>
  </w:style>
  <w:style w:type="paragraph" w:customStyle="1" w:styleId="Style">
    <w:name w:val="Style"/>
    <w:rsid w:val="0089564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36"/>
      <w:szCs w:val="36"/>
    </w:rPr>
  </w:style>
  <w:style w:type="paragraph" w:customStyle="1" w:styleId="firstline">
    <w:name w:val="firstline"/>
    <w:basedOn w:val="Normal"/>
    <w:rsid w:val="000D4B55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9745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1CharCharCharChar">
    <w:name w:val="Знак Char Char1 Знак Char Char Знак Char Char Знак Знак"/>
    <w:basedOn w:val="Normal"/>
    <w:rsid w:val="000D7B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9B5DD3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9B5D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151A5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rsid w:val="0048140C"/>
    <w:rPr>
      <w:color w:val="0000FF"/>
      <w:u w:val="single"/>
    </w:rPr>
  </w:style>
  <w:style w:type="character" w:customStyle="1" w:styleId="ala2">
    <w:name w:val="al_a2"/>
    <w:rsid w:val="000E3D4D"/>
    <w:rPr>
      <w:vanish w:val="0"/>
      <w:webHidden w:val="0"/>
      <w:specVanish w:val="0"/>
    </w:rPr>
  </w:style>
  <w:style w:type="character" w:customStyle="1" w:styleId="light1">
    <w:name w:val="light1"/>
    <w:rsid w:val="000E3D4D"/>
    <w:rPr>
      <w:shd w:val="clear" w:color="auto" w:fill="FFFF00"/>
    </w:rPr>
  </w:style>
  <w:style w:type="paragraph" w:customStyle="1" w:styleId="a">
    <w:name w:val="Списък на абзаци"/>
    <w:basedOn w:val="Normal"/>
    <w:uiPriority w:val="34"/>
    <w:qFormat/>
    <w:rsid w:val="00351D51"/>
    <w:pPr>
      <w:ind w:left="708"/>
    </w:pPr>
  </w:style>
  <w:style w:type="character" w:customStyle="1" w:styleId="BodyTextChar">
    <w:name w:val="Body Text Char"/>
    <w:link w:val="BodyText"/>
    <w:rsid w:val="00E92D8E"/>
    <w:rPr>
      <w:lang w:val="en-AU" w:eastAsia="en-US"/>
    </w:rPr>
  </w:style>
  <w:style w:type="character" w:customStyle="1" w:styleId="Bodytext0">
    <w:name w:val="Body text_"/>
    <w:link w:val="BodyText5"/>
    <w:rsid w:val="00B358FD"/>
    <w:rPr>
      <w:sz w:val="23"/>
      <w:szCs w:val="23"/>
      <w:shd w:val="clear" w:color="auto" w:fill="FFFFFF"/>
    </w:rPr>
  </w:style>
  <w:style w:type="character" w:customStyle="1" w:styleId="BodyText3">
    <w:name w:val="Body Text3"/>
    <w:rsid w:val="00B358FD"/>
  </w:style>
  <w:style w:type="paragraph" w:customStyle="1" w:styleId="BodyText5">
    <w:name w:val="Body Text5"/>
    <w:basedOn w:val="Normal"/>
    <w:link w:val="Bodytext0"/>
    <w:rsid w:val="00B358FD"/>
    <w:pPr>
      <w:shd w:val="clear" w:color="auto" w:fill="FFFFFF"/>
      <w:spacing w:before="360" w:line="0" w:lineRule="atLeast"/>
    </w:pPr>
    <w:rPr>
      <w:sz w:val="23"/>
      <w:szCs w:val="23"/>
      <w:lang w:val="bg-BG" w:eastAsia="bg-BG"/>
    </w:rPr>
  </w:style>
  <w:style w:type="paragraph" w:customStyle="1" w:styleId="m">
    <w:name w:val="m"/>
    <w:basedOn w:val="Normal"/>
    <w:rsid w:val="00F51C6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51C68"/>
    <w:pPr>
      <w:ind w:left="720"/>
      <w:contextualSpacing/>
    </w:pPr>
    <w:rPr>
      <w:sz w:val="24"/>
      <w:szCs w:val="24"/>
      <w:lang w:val="bg-BG" w:eastAsia="bg-BG"/>
    </w:rPr>
  </w:style>
  <w:style w:type="paragraph" w:customStyle="1" w:styleId="c1">
    <w:name w:val="c1"/>
    <w:basedOn w:val="Normal"/>
    <w:rsid w:val="00F51C68"/>
    <w:pPr>
      <w:spacing w:before="100" w:beforeAutospacing="1" w:after="100" w:afterAutospacing="1"/>
      <w:jc w:val="right"/>
    </w:pPr>
    <w:rPr>
      <w:sz w:val="24"/>
      <w:szCs w:val="24"/>
      <w:lang w:val="bg-BG" w:eastAsia="bg-BG"/>
    </w:rPr>
  </w:style>
  <w:style w:type="paragraph" w:customStyle="1" w:styleId="c2">
    <w:name w:val="c2"/>
    <w:basedOn w:val="Normal"/>
    <w:rsid w:val="00F51C68"/>
    <w:pPr>
      <w:spacing w:before="100" w:beforeAutospacing="1" w:after="100" w:afterAutospacing="1"/>
      <w:jc w:val="center"/>
    </w:pPr>
    <w:rPr>
      <w:sz w:val="24"/>
      <w:szCs w:val="24"/>
      <w:lang w:val="bg-BG" w:eastAsia="bg-BG"/>
    </w:rPr>
  </w:style>
  <w:style w:type="character" w:customStyle="1" w:styleId="CommentTextChar">
    <w:name w:val="Comment Text Char"/>
    <w:link w:val="CommentText"/>
    <w:uiPriority w:val="99"/>
    <w:rsid w:val="00C93F21"/>
    <w:rPr>
      <w:lang w:val="en-AU" w:eastAsia="en-US"/>
    </w:rPr>
  </w:style>
  <w:style w:type="character" w:customStyle="1" w:styleId="BodyTextIndent3Char">
    <w:name w:val="Body Text Indent 3 Char"/>
    <w:link w:val="BodyTextIndent3"/>
    <w:rsid w:val="006F1C93"/>
    <w:rPr>
      <w:sz w:val="24"/>
      <w:lang w:eastAsia="en-US"/>
    </w:rPr>
  </w:style>
  <w:style w:type="paragraph" w:customStyle="1" w:styleId="Default">
    <w:name w:val="Default"/>
    <w:rsid w:val="00AA233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032DA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2D32CB"/>
    <w:rPr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32C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2D32C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cp:lastModifiedBy>Cveta Mileva</cp:lastModifiedBy>
  <cp:revision>13</cp:revision>
  <cp:lastPrinted>2016-11-28T11:32:00Z</cp:lastPrinted>
  <dcterms:created xsi:type="dcterms:W3CDTF">2022-03-23T12:57:00Z</dcterms:created>
  <dcterms:modified xsi:type="dcterms:W3CDTF">2022-04-11T10:47:00Z</dcterms:modified>
</cp:coreProperties>
</file>