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62D48" w14:textId="77777777" w:rsidR="00C824FC" w:rsidRPr="00E9024C" w:rsidRDefault="00C824FC" w:rsidP="00D1024A">
      <w:pPr>
        <w:ind w:left="7080"/>
        <w:jc w:val="both"/>
        <w:rPr>
          <w:rFonts w:ascii="Verdana" w:eastAsia="Times New Roman" w:hAnsi="Verdana"/>
          <w:sz w:val="20"/>
          <w:szCs w:val="20"/>
          <w:lang w:val="en-US" w:eastAsia="fr-FR"/>
        </w:rPr>
      </w:pPr>
    </w:p>
    <w:p w14:paraId="1E941859" w14:textId="77777777" w:rsidR="000E1842" w:rsidRPr="00C30D08" w:rsidRDefault="000E1842" w:rsidP="00252DBA">
      <w:pPr>
        <w:jc w:val="center"/>
        <w:rPr>
          <w:rFonts w:ascii="Verdana" w:hAnsi="Verdana"/>
          <w:b/>
          <w:sz w:val="20"/>
          <w:szCs w:val="20"/>
        </w:rPr>
      </w:pPr>
      <w:r w:rsidRPr="00C30D08">
        <w:rPr>
          <w:rFonts w:ascii="Verdana" w:hAnsi="Verdana"/>
          <w:b/>
          <w:sz w:val="20"/>
          <w:szCs w:val="20"/>
        </w:rPr>
        <w:t>ДОГОВОР</w:t>
      </w:r>
    </w:p>
    <w:p w14:paraId="3276C51B" w14:textId="77777777" w:rsidR="00CB63B5" w:rsidRPr="00C30D08" w:rsidRDefault="000E1842" w:rsidP="00252DBA">
      <w:pPr>
        <w:jc w:val="center"/>
        <w:rPr>
          <w:rFonts w:ascii="Verdana" w:hAnsi="Verdana"/>
          <w:b/>
          <w:sz w:val="20"/>
          <w:szCs w:val="20"/>
        </w:rPr>
      </w:pPr>
      <w:r w:rsidRPr="00C30D08">
        <w:rPr>
          <w:rFonts w:ascii="Verdana" w:hAnsi="Verdana"/>
          <w:b/>
          <w:sz w:val="20"/>
          <w:szCs w:val="20"/>
        </w:rPr>
        <w:t xml:space="preserve">за </w:t>
      </w:r>
      <w:r w:rsidR="003D0B22" w:rsidRPr="00C30D08">
        <w:rPr>
          <w:rFonts w:ascii="Verdana" w:hAnsi="Verdana"/>
          <w:b/>
          <w:sz w:val="20"/>
          <w:szCs w:val="20"/>
        </w:rPr>
        <w:t>финансиране</w:t>
      </w:r>
      <w:r w:rsidR="00C569EC" w:rsidRPr="00C30D08">
        <w:rPr>
          <w:rFonts w:ascii="Verdana" w:hAnsi="Verdana"/>
          <w:b/>
          <w:sz w:val="20"/>
          <w:szCs w:val="20"/>
        </w:rPr>
        <w:t xml:space="preserve"> </w:t>
      </w:r>
      <w:r w:rsidR="00CB63B5" w:rsidRPr="00C30D08">
        <w:rPr>
          <w:rFonts w:ascii="Verdana" w:hAnsi="Verdana"/>
          <w:b/>
          <w:sz w:val="20"/>
          <w:szCs w:val="20"/>
        </w:rPr>
        <w:t>по</w:t>
      </w:r>
    </w:p>
    <w:p w14:paraId="11746E2F" w14:textId="03D79ED5" w:rsidR="00B02AD4" w:rsidRPr="00C30D08" w:rsidRDefault="00B95BED" w:rsidP="00CB63B5">
      <w:pPr>
        <w:jc w:val="center"/>
        <w:rPr>
          <w:rFonts w:ascii="Verdana" w:hAnsi="Verdana"/>
          <w:b/>
          <w:sz w:val="20"/>
          <w:szCs w:val="20"/>
        </w:rPr>
      </w:pPr>
      <w:r w:rsidRPr="00C30D08">
        <w:rPr>
          <w:rFonts w:ascii="Verdana" w:hAnsi="Verdana"/>
          <w:b/>
          <w:sz w:val="20"/>
          <w:szCs w:val="20"/>
        </w:rPr>
        <w:t>процедура чрез подбор</w:t>
      </w:r>
      <w:r w:rsidR="00D531D0" w:rsidRPr="00C30D08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CB63B5" w:rsidRPr="00C30D08">
        <w:rPr>
          <w:rFonts w:ascii="Verdana" w:hAnsi="Verdana"/>
          <w:b/>
          <w:sz w:val="20"/>
          <w:szCs w:val="20"/>
        </w:rPr>
        <w:t>BG</w:t>
      </w:r>
      <w:proofErr w:type="spellEnd"/>
      <w:r w:rsidR="00CB63B5" w:rsidRPr="00C30D08">
        <w:rPr>
          <w:rFonts w:ascii="Verdana" w:hAnsi="Verdana"/>
          <w:b/>
          <w:sz w:val="20"/>
          <w:szCs w:val="20"/>
        </w:rPr>
        <w:t>-</w:t>
      </w:r>
      <w:proofErr w:type="spellStart"/>
      <w:r w:rsidR="00CB63B5" w:rsidRPr="00C30D08">
        <w:rPr>
          <w:rFonts w:ascii="Verdana" w:hAnsi="Verdana"/>
          <w:b/>
          <w:sz w:val="20"/>
          <w:szCs w:val="20"/>
        </w:rPr>
        <w:t>RRP</w:t>
      </w:r>
      <w:proofErr w:type="spellEnd"/>
      <w:r w:rsidR="00CB63B5" w:rsidRPr="00C30D08">
        <w:rPr>
          <w:rFonts w:ascii="Verdana" w:hAnsi="Verdana"/>
          <w:b/>
          <w:sz w:val="20"/>
          <w:szCs w:val="20"/>
        </w:rPr>
        <w:t>-4.03</w:t>
      </w:r>
      <w:r w:rsidR="00555869">
        <w:rPr>
          <w:rFonts w:ascii="Verdana" w:hAnsi="Verdana"/>
          <w:b/>
          <w:sz w:val="20"/>
          <w:szCs w:val="20"/>
        </w:rPr>
        <w:t>3</w:t>
      </w:r>
      <w:r w:rsidR="00CB63B5" w:rsidRPr="00C30D08">
        <w:rPr>
          <w:rFonts w:ascii="Verdana" w:hAnsi="Verdana"/>
          <w:b/>
          <w:sz w:val="20"/>
          <w:szCs w:val="20"/>
        </w:rPr>
        <w:t xml:space="preserve"> "Подкрепа на нови мощности за производство на електроенергия от възобновяеми източници и съхранение на електроенергия</w:t>
      </w:r>
      <w:r w:rsidR="00861609" w:rsidRPr="00861609">
        <w:t xml:space="preserve"> </w:t>
      </w:r>
      <w:r w:rsidR="00861609" w:rsidRPr="00861609">
        <w:rPr>
          <w:rFonts w:ascii="Verdana" w:hAnsi="Verdana"/>
          <w:b/>
          <w:sz w:val="20"/>
          <w:szCs w:val="20"/>
        </w:rPr>
        <w:t xml:space="preserve">с инсталирана мощност </w:t>
      </w:r>
      <w:r w:rsidR="007F3979">
        <w:rPr>
          <w:rFonts w:ascii="Verdana" w:hAnsi="Verdana"/>
          <w:b/>
          <w:sz w:val="20"/>
          <w:szCs w:val="20"/>
        </w:rPr>
        <w:t>над</w:t>
      </w:r>
      <w:r w:rsidR="00861609" w:rsidRPr="00861609">
        <w:rPr>
          <w:rFonts w:ascii="Verdana" w:hAnsi="Verdana"/>
          <w:b/>
          <w:sz w:val="20"/>
          <w:szCs w:val="20"/>
        </w:rPr>
        <w:t xml:space="preserve"> 2</w:t>
      </w:r>
      <w:r w:rsidR="00855C52">
        <w:rPr>
          <w:rFonts w:ascii="Verdana" w:hAnsi="Verdana"/>
          <w:b/>
          <w:sz w:val="20"/>
          <w:szCs w:val="20"/>
          <w:lang w:val="en-US"/>
        </w:rPr>
        <w:t>00</w:t>
      </w:r>
      <w:r w:rsidR="00861609" w:rsidRPr="00861609">
        <w:rPr>
          <w:rFonts w:ascii="Verdana" w:hAnsi="Verdana"/>
          <w:b/>
          <w:sz w:val="20"/>
          <w:szCs w:val="20"/>
        </w:rPr>
        <w:t xml:space="preserve"> </w:t>
      </w:r>
      <w:r w:rsidR="00855C52">
        <w:rPr>
          <w:rFonts w:ascii="Verdana" w:hAnsi="Verdana"/>
          <w:b/>
          <w:sz w:val="20"/>
          <w:szCs w:val="20"/>
          <w:lang w:val="en-US"/>
        </w:rPr>
        <w:t>k</w:t>
      </w:r>
      <w:r w:rsidR="00861609" w:rsidRPr="00861609">
        <w:rPr>
          <w:rFonts w:ascii="Verdana" w:hAnsi="Verdana"/>
          <w:b/>
          <w:sz w:val="20"/>
          <w:szCs w:val="20"/>
        </w:rPr>
        <w:t>W</w:t>
      </w:r>
      <w:r w:rsidR="00CB63B5" w:rsidRPr="00C30D08">
        <w:rPr>
          <w:rFonts w:ascii="Verdana" w:hAnsi="Verdana"/>
          <w:b/>
          <w:sz w:val="20"/>
          <w:szCs w:val="20"/>
        </w:rPr>
        <w:t xml:space="preserve">" </w:t>
      </w:r>
    </w:p>
    <w:p w14:paraId="3AB3BE97" w14:textId="77777777" w:rsidR="009A7C1B" w:rsidRPr="00C30D08" w:rsidRDefault="00B95BED" w:rsidP="00AE192B">
      <w:pPr>
        <w:pStyle w:val="ListParagraph"/>
        <w:numPr>
          <w:ilvl w:val="0"/>
          <w:numId w:val="3"/>
        </w:numPr>
        <w:spacing w:before="80" w:after="80" w:line="240" w:lineRule="auto"/>
        <w:ind w:left="0" w:firstLine="0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Настоящият договор се сключва на основание чл.</w:t>
      </w:r>
      <w:r w:rsidR="00604A93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3D0B22" w:rsidRPr="00C30D08">
        <w:rPr>
          <w:rFonts w:ascii="Verdana" w:eastAsia="Times New Roman" w:hAnsi="Verdana"/>
          <w:sz w:val="20"/>
          <w:szCs w:val="20"/>
          <w:lang w:eastAsia="fr-FR"/>
        </w:rPr>
        <w:t>27, ал.1 от П</w:t>
      </w:r>
      <w:r w:rsidR="00001E83" w:rsidRPr="00C30D08">
        <w:rPr>
          <w:rFonts w:ascii="Verdana" w:eastAsia="Times New Roman" w:hAnsi="Verdana"/>
          <w:sz w:val="20"/>
          <w:szCs w:val="20"/>
          <w:lang w:eastAsia="fr-FR"/>
        </w:rPr>
        <w:t>остановление</w:t>
      </w:r>
      <w:r w:rsidR="003D0B22" w:rsidRPr="00C30D08">
        <w:rPr>
          <w:rFonts w:ascii="Verdana" w:eastAsia="Times New Roman" w:hAnsi="Verdana"/>
          <w:sz w:val="20"/>
          <w:szCs w:val="20"/>
          <w:lang w:eastAsia="fr-FR"/>
        </w:rPr>
        <w:t xml:space="preserve"> на Министерски съ</w:t>
      </w:r>
      <w:r w:rsidR="00147D19" w:rsidRPr="00C30D08">
        <w:rPr>
          <w:rFonts w:ascii="Verdana" w:eastAsia="Times New Roman" w:hAnsi="Verdana"/>
          <w:sz w:val="20"/>
          <w:szCs w:val="20"/>
          <w:lang w:eastAsia="fr-FR"/>
        </w:rPr>
        <w:t>в</w:t>
      </w:r>
      <w:r w:rsidR="003D0B22" w:rsidRPr="00C30D08">
        <w:rPr>
          <w:rFonts w:ascii="Verdana" w:eastAsia="Times New Roman" w:hAnsi="Verdana"/>
          <w:sz w:val="20"/>
          <w:szCs w:val="20"/>
          <w:lang w:eastAsia="fr-FR"/>
        </w:rPr>
        <w:t xml:space="preserve">ет № 114 </w:t>
      </w:r>
      <w:r w:rsidR="005B4989" w:rsidRPr="00C30D08">
        <w:rPr>
          <w:rFonts w:ascii="Verdana" w:eastAsia="Times New Roman" w:hAnsi="Verdana"/>
          <w:sz w:val="20"/>
          <w:szCs w:val="20"/>
          <w:lang w:eastAsia="fr-FR"/>
        </w:rPr>
        <w:t>от</w:t>
      </w:r>
      <w:r w:rsidR="003D0B22" w:rsidRPr="00C30D08">
        <w:rPr>
          <w:rFonts w:ascii="Verdana" w:eastAsia="Times New Roman" w:hAnsi="Verdana"/>
          <w:sz w:val="20"/>
          <w:szCs w:val="20"/>
          <w:lang w:eastAsia="fr-FR"/>
        </w:rPr>
        <w:t xml:space="preserve"> 8 </w:t>
      </w:r>
      <w:r w:rsidR="005B4989" w:rsidRPr="00C30D08">
        <w:rPr>
          <w:rFonts w:ascii="Verdana" w:eastAsia="Times New Roman" w:hAnsi="Verdana"/>
          <w:sz w:val="20"/>
          <w:szCs w:val="20"/>
          <w:lang w:eastAsia="fr-FR"/>
        </w:rPr>
        <w:t>юни</w:t>
      </w:r>
      <w:r w:rsidR="003D0B22" w:rsidRPr="00C30D08">
        <w:rPr>
          <w:rFonts w:ascii="Verdana" w:eastAsia="Times New Roman" w:hAnsi="Verdana"/>
          <w:sz w:val="20"/>
          <w:szCs w:val="20"/>
          <w:lang w:eastAsia="fr-FR"/>
        </w:rPr>
        <w:t xml:space="preserve"> 2022 </w:t>
      </w:r>
      <w:r w:rsidR="00001E83" w:rsidRPr="00C30D08">
        <w:rPr>
          <w:rFonts w:ascii="Verdana" w:eastAsia="Times New Roman" w:hAnsi="Verdana"/>
          <w:sz w:val="20"/>
          <w:szCs w:val="20"/>
          <w:lang w:eastAsia="fr-FR"/>
        </w:rPr>
        <w:t>г</w:t>
      </w:r>
      <w:r w:rsidR="003D0B22" w:rsidRPr="00C30D08">
        <w:rPr>
          <w:rFonts w:ascii="Verdana" w:eastAsia="Times New Roman" w:hAnsi="Verdana"/>
          <w:sz w:val="20"/>
          <w:szCs w:val="20"/>
          <w:lang w:eastAsia="fr-FR"/>
        </w:rPr>
        <w:t>. за определяне на детайлни правила за предоставяне на средства на крайни получатели от Механизма за възстановяване и устойчивост (ПМС №</w:t>
      </w:r>
      <w:r w:rsidR="005B4989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3D0B22" w:rsidRPr="00C30D08">
        <w:rPr>
          <w:rFonts w:ascii="Verdana" w:eastAsia="Times New Roman" w:hAnsi="Verdana"/>
          <w:sz w:val="20"/>
          <w:szCs w:val="20"/>
          <w:lang w:eastAsia="fr-FR"/>
        </w:rPr>
        <w:t>114/2022)</w:t>
      </w:r>
      <w:r w:rsidR="00C84125" w:rsidRPr="00C30D08">
        <w:rPr>
          <w:rFonts w:ascii="Verdana" w:eastAsia="Times New Roman" w:hAnsi="Verdana"/>
          <w:sz w:val="20"/>
          <w:szCs w:val="20"/>
          <w:lang w:eastAsia="fr-FR"/>
        </w:rPr>
        <w:t>,</w:t>
      </w:r>
      <w:r w:rsidR="003D0B22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>във връзка с постъпило</w:t>
      </w:r>
      <w:r w:rsidR="00604A93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предложение</w:t>
      </w:r>
      <w:r w:rsidR="001B761A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3D0B22" w:rsidRPr="00C30D08">
        <w:rPr>
          <w:rFonts w:ascii="Verdana" w:eastAsia="Times New Roman" w:hAnsi="Verdana"/>
          <w:sz w:val="20"/>
          <w:szCs w:val="20"/>
          <w:lang w:eastAsia="fr-FR"/>
        </w:rPr>
        <w:t xml:space="preserve">за изпълнение на инвестиция </w:t>
      </w:r>
      <w:r w:rsidR="001757DE" w:rsidRPr="00C30D08">
        <w:rPr>
          <w:rFonts w:ascii="Verdana" w:eastAsia="Times New Roman" w:hAnsi="Verdana"/>
          <w:sz w:val="20"/>
          <w:szCs w:val="20"/>
          <w:lang w:eastAsia="fr-FR"/>
        </w:rPr>
        <w:t>ИСМ-ИСУН 2020, раздел НПВУ</w:t>
      </w:r>
      <w:r w:rsidR="001B761A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A9399D" w:rsidRPr="00C30D08">
        <w:rPr>
          <w:rFonts w:ascii="Verdana" w:eastAsia="Times New Roman" w:hAnsi="Verdana"/>
          <w:sz w:val="20"/>
          <w:szCs w:val="20"/>
          <w:lang w:eastAsia="fr-FR"/>
        </w:rPr>
        <w:t>№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…..</w:t>
      </w:r>
      <w:r w:rsidR="00604A93" w:rsidRPr="00C30D08">
        <w:rPr>
          <w:rFonts w:ascii="Verdana" w:eastAsia="Times New Roman" w:hAnsi="Verdana"/>
          <w:sz w:val="20"/>
          <w:szCs w:val="20"/>
          <w:lang w:eastAsia="fr-FR"/>
        </w:rPr>
        <w:t>...................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604A93" w:rsidRPr="00C30D08">
        <w:rPr>
          <w:rFonts w:ascii="Verdana" w:eastAsia="Times New Roman" w:hAnsi="Verdana"/>
          <w:sz w:val="20"/>
          <w:szCs w:val="20"/>
          <w:lang w:eastAsia="fr-FR"/>
        </w:rPr>
        <w:t xml:space="preserve">.............................. 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>и .</w:t>
      </w:r>
      <w:r w:rsidR="00604A93" w:rsidRPr="00C30D08">
        <w:rPr>
          <w:rFonts w:ascii="Verdana" w:eastAsia="Times New Roman" w:hAnsi="Verdana"/>
          <w:sz w:val="20"/>
          <w:szCs w:val="20"/>
          <w:lang w:eastAsia="fr-FR"/>
        </w:rPr>
        <w:t>........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от оценителен доклад (</w:t>
      </w:r>
      <w:r w:rsidR="00604A93" w:rsidRPr="00C30D08">
        <w:rPr>
          <w:rFonts w:ascii="Verdana" w:eastAsia="Times New Roman" w:hAnsi="Verdana"/>
          <w:sz w:val="20"/>
          <w:szCs w:val="20"/>
          <w:lang w:eastAsia="fr-FR"/>
        </w:rPr>
        <w:t>изготвен на основание чл.</w:t>
      </w:r>
      <w:r w:rsidR="00534F17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3D0B22" w:rsidRPr="00C30D08">
        <w:rPr>
          <w:rFonts w:ascii="Verdana" w:eastAsia="Times New Roman" w:hAnsi="Verdana"/>
          <w:sz w:val="20"/>
          <w:szCs w:val="20"/>
          <w:lang w:eastAsia="fr-FR"/>
        </w:rPr>
        <w:t>18, ал.</w:t>
      </w:r>
      <w:r w:rsidR="005B4989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3D0B22" w:rsidRPr="00C30D08">
        <w:rPr>
          <w:rFonts w:ascii="Verdana" w:eastAsia="Times New Roman" w:hAnsi="Verdana"/>
          <w:sz w:val="20"/>
          <w:szCs w:val="20"/>
          <w:lang w:eastAsia="fr-FR"/>
        </w:rPr>
        <w:t>1 от ПМС №</w:t>
      </w:r>
      <w:r w:rsidR="005B4989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3D0B22" w:rsidRPr="00C30D08">
        <w:rPr>
          <w:rFonts w:ascii="Verdana" w:eastAsia="Times New Roman" w:hAnsi="Verdana"/>
          <w:sz w:val="20"/>
          <w:szCs w:val="20"/>
          <w:lang w:eastAsia="fr-FR"/>
        </w:rPr>
        <w:t>114/2022</w:t>
      </w:r>
      <w:r w:rsidR="00604A93" w:rsidRPr="00C30D08">
        <w:rPr>
          <w:rFonts w:ascii="Verdana" w:eastAsia="Times New Roman" w:hAnsi="Verdana"/>
          <w:sz w:val="20"/>
          <w:szCs w:val="20"/>
          <w:lang w:eastAsia="fr-FR"/>
        </w:rPr>
        <w:t>)</w:t>
      </w:r>
      <w:r w:rsidR="005D1661" w:rsidRPr="00C30D08">
        <w:rPr>
          <w:rFonts w:ascii="Verdana" w:eastAsia="Times New Roman" w:hAnsi="Verdana"/>
          <w:sz w:val="20"/>
          <w:szCs w:val="20"/>
          <w:lang w:eastAsia="fr-FR"/>
        </w:rPr>
        <w:t xml:space="preserve">, одобрен от Ръководителя на </w:t>
      </w:r>
      <w:r w:rsidR="001A6421" w:rsidRPr="00C30D08">
        <w:rPr>
          <w:rFonts w:ascii="Verdana" w:eastAsia="Times New Roman" w:hAnsi="Verdana"/>
          <w:sz w:val="20"/>
          <w:szCs w:val="20"/>
          <w:lang w:eastAsia="fr-FR"/>
        </w:rPr>
        <w:t>Структура за наблюдение и докладване (</w:t>
      </w:r>
      <w:r w:rsidR="00302B19" w:rsidRPr="00C30D08">
        <w:rPr>
          <w:rFonts w:ascii="Verdana" w:eastAsia="Times New Roman" w:hAnsi="Verdana"/>
          <w:sz w:val="20"/>
          <w:szCs w:val="20"/>
          <w:lang w:eastAsia="fr-FR"/>
        </w:rPr>
        <w:t>"</w:t>
      </w:r>
      <w:r w:rsidR="003D0B22" w:rsidRPr="00C30D08">
        <w:rPr>
          <w:rFonts w:ascii="Verdana" w:eastAsia="Times New Roman" w:hAnsi="Verdana"/>
          <w:b/>
          <w:bCs/>
          <w:sz w:val="20"/>
          <w:szCs w:val="20"/>
          <w:lang w:eastAsia="fr-FR"/>
        </w:rPr>
        <w:t>СНД</w:t>
      </w:r>
      <w:r w:rsidR="00302B19" w:rsidRPr="00C30D08">
        <w:rPr>
          <w:rFonts w:ascii="Verdana" w:eastAsia="Times New Roman" w:hAnsi="Verdana"/>
          <w:sz w:val="20"/>
          <w:szCs w:val="20"/>
          <w:lang w:eastAsia="fr-FR"/>
        </w:rPr>
        <w:t>"</w:t>
      </w:r>
      <w:r w:rsidR="001A6421" w:rsidRPr="00C30D08">
        <w:rPr>
          <w:rFonts w:ascii="Verdana" w:eastAsia="Times New Roman" w:hAnsi="Verdana"/>
          <w:sz w:val="20"/>
          <w:szCs w:val="20"/>
          <w:lang w:eastAsia="fr-FR"/>
        </w:rPr>
        <w:t>) и Решение за предоставяне на средства от Механизма по всяко предложение</w:t>
      </w:r>
      <w:r w:rsidR="00791828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1A6421" w:rsidRPr="00C30D08">
        <w:rPr>
          <w:rFonts w:ascii="Verdana" w:eastAsia="Times New Roman" w:hAnsi="Verdana"/>
          <w:sz w:val="20"/>
          <w:szCs w:val="20"/>
          <w:lang w:eastAsia="fr-FR"/>
        </w:rPr>
        <w:t>(издадено на основание на чл.</w:t>
      </w:r>
      <w:r w:rsidR="005B4989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1A6421" w:rsidRPr="00C30D08">
        <w:rPr>
          <w:rFonts w:ascii="Verdana" w:eastAsia="Times New Roman" w:hAnsi="Verdana"/>
          <w:sz w:val="20"/>
          <w:szCs w:val="20"/>
          <w:lang w:eastAsia="fr-FR"/>
        </w:rPr>
        <w:t>20, ал.</w:t>
      </w:r>
      <w:r w:rsidR="005B4989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1A6421" w:rsidRPr="00C30D08">
        <w:rPr>
          <w:rFonts w:ascii="Verdana" w:eastAsia="Times New Roman" w:hAnsi="Verdana"/>
          <w:sz w:val="20"/>
          <w:szCs w:val="20"/>
          <w:lang w:eastAsia="fr-FR"/>
        </w:rPr>
        <w:t>1 от ПМС №</w:t>
      </w:r>
      <w:r w:rsidR="005B4989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1A6421" w:rsidRPr="00C30D08">
        <w:rPr>
          <w:rFonts w:ascii="Verdana" w:eastAsia="Times New Roman" w:hAnsi="Verdana"/>
          <w:sz w:val="20"/>
          <w:szCs w:val="20"/>
          <w:lang w:eastAsia="fr-FR"/>
        </w:rPr>
        <w:t>114/2022)</w:t>
      </w:r>
    </w:p>
    <w:p w14:paraId="1CA38591" w14:textId="77777777" w:rsidR="009A7C1B" w:rsidRPr="00C30D08" w:rsidRDefault="009A7C1B" w:rsidP="00851A21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м</w:t>
      </w:r>
      <w:r w:rsidR="00B95BED" w:rsidRPr="00C30D08">
        <w:rPr>
          <w:rFonts w:ascii="Verdana" w:eastAsia="Times New Roman" w:hAnsi="Verdana"/>
          <w:sz w:val="20"/>
          <w:szCs w:val="20"/>
          <w:lang w:eastAsia="fr-FR"/>
        </w:rPr>
        <w:t>ежду</w:t>
      </w:r>
    </w:p>
    <w:p w14:paraId="4847D5EE" w14:textId="0BCD5628" w:rsidR="00DE6E51" w:rsidRPr="00C30D08" w:rsidRDefault="00463028" w:rsidP="00851A21">
      <w:pPr>
        <w:pStyle w:val="ListParagraph"/>
        <w:spacing w:before="80" w:after="80" w:line="240" w:lineRule="auto"/>
        <w:ind w:left="0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……………………………………………………..</w:t>
      </w:r>
      <w:r w:rsidR="00047FE2" w:rsidRPr="00C30D08">
        <w:rPr>
          <w:rFonts w:ascii="Verdana" w:eastAsia="Times New Roman" w:hAnsi="Verdana"/>
          <w:sz w:val="20"/>
          <w:szCs w:val="20"/>
          <w:lang w:eastAsia="fr-FR"/>
        </w:rPr>
        <w:t xml:space="preserve">, </w:t>
      </w:r>
      <w:r w:rsidR="00B95BED" w:rsidRPr="00C30D08">
        <w:rPr>
          <w:rFonts w:ascii="Verdana" w:eastAsia="Times New Roman" w:hAnsi="Verdana"/>
          <w:sz w:val="20"/>
          <w:szCs w:val="20"/>
          <w:lang w:eastAsia="fr-FR"/>
        </w:rPr>
        <w:t>в качеството</w:t>
      </w:r>
      <w:r w:rsidR="00534F17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202724" w:rsidRPr="00C30D08">
        <w:rPr>
          <w:rFonts w:ascii="Verdana" w:eastAsia="Times New Roman" w:hAnsi="Verdana"/>
          <w:sz w:val="20"/>
          <w:szCs w:val="20"/>
          <w:lang w:eastAsia="fr-FR"/>
        </w:rPr>
        <w:t>му</w:t>
      </w:r>
      <w:r w:rsidR="001A6421" w:rsidRPr="00C30D08">
        <w:rPr>
          <w:rFonts w:ascii="Verdana" w:eastAsia="Times New Roman" w:hAnsi="Verdana"/>
          <w:sz w:val="20"/>
          <w:szCs w:val="20"/>
          <w:lang w:eastAsia="fr-FR"/>
        </w:rPr>
        <w:t>/ѝ</w:t>
      </w:r>
      <w:r w:rsidR="0043628A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CC4B51" w:rsidRPr="00C30D08">
        <w:rPr>
          <w:rFonts w:ascii="Verdana" w:eastAsia="Times New Roman" w:hAnsi="Verdana"/>
          <w:sz w:val="20"/>
          <w:szCs w:val="20"/>
          <w:lang w:eastAsia="fr-FR"/>
        </w:rPr>
        <w:t xml:space="preserve">на </w:t>
      </w:r>
      <w:r w:rsidR="001A6421" w:rsidRPr="00C30D08">
        <w:rPr>
          <w:rFonts w:ascii="Verdana" w:eastAsia="Times New Roman" w:hAnsi="Verdana"/>
          <w:sz w:val="20"/>
          <w:szCs w:val="20"/>
          <w:lang w:eastAsia="fr-FR"/>
        </w:rPr>
        <w:t>Ръководител на СНД</w:t>
      </w:r>
      <w:r w:rsidR="008A474E" w:rsidRPr="00C30D08">
        <w:rPr>
          <w:rFonts w:ascii="Verdana" w:eastAsia="Times New Roman" w:hAnsi="Verdana"/>
          <w:sz w:val="20"/>
          <w:szCs w:val="20"/>
          <w:lang w:eastAsia="fr-FR"/>
        </w:rPr>
        <w:t xml:space="preserve"> по</w:t>
      </w:r>
      <w:r w:rsidR="00B95BED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CB63B5" w:rsidRPr="00C30D08">
        <w:rPr>
          <w:rFonts w:ascii="Verdana" w:eastAsia="Times New Roman" w:hAnsi="Verdana"/>
          <w:sz w:val="20"/>
          <w:szCs w:val="20"/>
          <w:lang w:eastAsia="fr-FR"/>
        </w:rPr>
        <w:t xml:space="preserve">Инвестиция C4.I6 "Подкрепа на нови мощности за производство на електроенергия от възобновяеми източници и съхранение на електроенергия" </w:t>
      </w:r>
    </w:p>
    <w:p w14:paraId="06E6E587" w14:textId="77777777" w:rsidR="00DE6E51" w:rsidRPr="00C30D08" w:rsidRDefault="009A7C1B" w:rsidP="00D1024A">
      <w:pPr>
        <w:pStyle w:val="ListParagraph"/>
        <w:spacing w:before="80" w:after="80" w:line="240" w:lineRule="auto"/>
        <w:ind w:left="0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          </w:t>
      </w:r>
    </w:p>
    <w:p w14:paraId="63002C41" w14:textId="77777777" w:rsidR="009A7C1B" w:rsidRPr="00C30D08" w:rsidRDefault="009A7C1B" w:rsidP="00D1024A">
      <w:pPr>
        <w:pStyle w:val="ListParagraph"/>
        <w:spacing w:before="80" w:after="80" w:line="240" w:lineRule="auto"/>
        <w:ind w:left="0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и</w:t>
      </w:r>
    </w:p>
    <w:p w14:paraId="18AEAD01" w14:textId="77777777" w:rsidR="00DE6E51" w:rsidRPr="00C30D08" w:rsidRDefault="00DE6E51" w:rsidP="00D1024A">
      <w:pPr>
        <w:pStyle w:val="ListParagraph"/>
        <w:spacing w:before="80" w:after="80" w:line="240" w:lineRule="auto"/>
        <w:ind w:left="0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002FCEB7" w14:textId="77777777" w:rsidR="00B95BED" w:rsidRPr="00C30D08" w:rsidRDefault="00B95BED" w:rsidP="00D1024A">
      <w:pPr>
        <w:pStyle w:val="ListParagraph"/>
        <w:spacing w:before="80" w:after="80" w:line="240" w:lineRule="auto"/>
        <w:ind w:left="0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наименование и седалище на </w:t>
      </w:r>
      <w:r w:rsidR="00C569EC" w:rsidRPr="00C30D08">
        <w:rPr>
          <w:rFonts w:ascii="Verdana" w:eastAsia="Times New Roman" w:hAnsi="Verdana"/>
          <w:sz w:val="20"/>
          <w:szCs w:val="20"/>
          <w:lang w:eastAsia="fr-FR"/>
        </w:rPr>
        <w:t>крайния получател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>,</w:t>
      </w:r>
      <w:r w:rsidR="008E3C8D" w:rsidRPr="00C30D08">
        <w:rPr>
          <w:rFonts w:ascii="Verdana" w:eastAsia="Times New Roman" w:hAnsi="Verdana"/>
          <w:sz w:val="20"/>
          <w:szCs w:val="20"/>
          <w:lang w:eastAsia="fr-FR"/>
        </w:rPr>
        <w:t xml:space="preserve"> ЕИК………</w:t>
      </w:r>
      <w:r w:rsidR="001757DE" w:rsidRPr="00C30D08">
        <w:rPr>
          <w:rFonts w:ascii="Verdana" w:eastAsia="Times New Roman" w:hAnsi="Verdana"/>
          <w:sz w:val="20"/>
          <w:szCs w:val="20"/>
          <w:lang w:eastAsia="fr-FR"/>
        </w:rPr>
        <w:t>……………..</w:t>
      </w:r>
    </w:p>
    <w:p w14:paraId="451A03AB" w14:textId="77777777" w:rsidR="00542753" w:rsidRPr="00C30D08" w:rsidRDefault="00542753" w:rsidP="00D1024A">
      <w:pPr>
        <w:pStyle w:val="ListParagraph"/>
        <w:ind w:left="1068"/>
        <w:jc w:val="both"/>
        <w:rPr>
          <w:rFonts w:ascii="Verdana" w:hAnsi="Verdana"/>
          <w:sz w:val="20"/>
          <w:szCs w:val="20"/>
          <w:lang w:eastAsia="fr-FR"/>
        </w:rPr>
      </w:pPr>
    </w:p>
    <w:p w14:paraId="120B9204" w14:textId="77777777" w:rsidR="00082379" w:rsidRPr="00C30D08" w:rsidRDefault="009A7C1B" w:rsidP="00D1024A">
      <w:pPr>
        <w:pStyle w:val="ListParagraph"/>
        <w:numPr>
          <w:ilvl w:val="0"/>
          <w:numId w:val="3"/>
        </w:numPr>
        <w:ind w:left="0" w:firstLine="0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Страните по договора</w:t>
      </w:r>
      <w:r w:rsidRPr="00C30D08">
        <w:rPr>
          <w:rFonts w:ascii="Verdana" w:hAnsi="Verdana"/>
          <w:sz w:val="20"/>
          <w:szCs w:val="20"/>
          <w:lang w:eastAsia="fr-FR"/>
        </w:rPr>
        <w:t xml:space="preserve"> </w:t>
      </w:r>
      <w:r w:rsidR="00082379" w:rsidRPr="00C30D08">
        <w:rPr>
          <w:rFonts w:ascii="Verdana" w:eastAsia="Times New Roman" w:hAnsi="Verdana"/>
          <w:sz w:val="20"/>
          <w:szCs w:val="20"/>
          <w:lang w:eastAsia="fr-FR"/>
        </w:rPr>
        <w:t>се споразумяха за следното:</w:t>
      </w:r>
    </w:p>
    <w:p w14:paraId="60ED4B9D" w14:textId="77777777" w:rsidR="00C61651" w:rsidRPr="00C30D08" w:rsidRDefault="00C61651" w:rsidP="00D1024A">
      <w:pPr>
        <w:pStyle w:val="ListParagraph"/>
        <w:ind w:left="0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0A7AADAA" w14:textId="77777777" w:rsidR="00BC6E1E" w:rsidRPr="00C30D08" w:rsidRDefault="00997D79" w:rsidP="00220412">
      <w:pPr>
        <w:pStyle w:val="ListParagraph"/>
        <w:spacing w:before="80" w:after="80" w:line="240" w:lineRule="auto"/>
        <w:ind w:left="0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2.1. </w:t>
      </w:r>
      <w:r w:rsidR="009A7C1B" w:rsidRPr="00C30D08">
        <w:rPr>
          <w:rFonts w:ascii="Verdana" w:eastAsia="Times New Roman" w:hAnsi="Verdana"/>
          <w:sz w:val="20"/>
          <w:szCs w:val="20"/>
          <w:lang w:eastAsia="fr-FR"/>
        </w:rPr>
        <w:t>Ръководителят на</w:t>
      </w:r>
      <w:r w:rsidR="00082379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8A474E" w:rsidRPr="00C30D08">
        <w:rPr>
          <w:rFonts w:ascii="Verdana" w:eastAsia="Times New Roman" w:hAnsi="Verdana"/>
          <w:sz w:val="20"/>
          <w:szCs w:val="20"/>
          <w:lang w:eastAsia="fr-FR"/>
        </w:rPr>
        <w:t>СНД</w:t>
      </w:r>
      <w:r w:rsidR="00082379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B03796" w:rsidRPr="00C30D08">
        <w:rPr>
          <w:rFonts w:ascii="Verdana" w:eastAsia="Times New Roman" w:hAnsi="Verdana"/>
          <w:sz w:val="20"/>
          <w:szCs w:val="20"/>
          <w:lang w:eastAsia="fr-FR"/>
        </w:rPr>
        <w:t xml:space="preserve">(администратор на помощта) </w:t>
      </w:r>
      <w:r w:rsidR="00082379" w:rsidRPr="00C30D08">
        <w:rPr>
          <w:rFonts w:ascii="Verdana" w:eastAsia="Times New Roman" w:hAnsi="Verdana"/>
          <w:sz w:val="20"/>
          <w:szCs w:val="20"/>
          <w:lang w:eastAsia="fr-FR"/>
        </w:rPr>
        <w:t xml:space="preserve">предоставя на </w:t>
      </w:r>
      <w:r w:rsidR="008A474E" w:rsidRPr="00C30D08">
        <w:rPr>
          <w:rFonts w:ascii="Verdana" w:eastAsia="Times New Roman" w:hAnsi="Verdana"/>
          <w:sz w:val="20"/>
          <w:szCs w:val="20"/>
          <w:lang w:eastAsia="fr-FR"/>
        </w:rPr>
        <w:t>крайния получател</w:t>
      </w:r>
      <w:r w:rsidR="0015673F" w:rsidRPr="00C30D08">
        <w:rPr>
          <w:rFonts w:ascii="Verdana" w:eastAsia="Times New Roman" w:hAnsi="Verdana"/>
          <w:sz w:val="20"/>
          <w:szCs w:val="20"/>
          <w:lang w:eastAsia="fr-FR"/>
        </w:rPr>
        <w:t xml:space="preserve"> ("</w:t>
      </w:r>
      <w:r w:rsidR="0015673F" w:rsidRPr="00C30D08">
        <w:rPr>
          <w:rFonts w:ascii="Verdana" w:eastAsia="Times New Roman" w:hAnsi="Verdana"/>
          <w:b/>
          <w:bCs/>
          <w:sz w:val="20"/>
          <w:szCs w:val="20"/>
          <w:lang w:eastAsia="fr-FR"/>
        </w:rPr>
        <w:t>КП</w:t>
      </w:r>
      <w:r w:rsidR="0015673F" w:rsidRPr="00C30D08">
        <w:rPr>
          <w:rFonts w:ascii="Verdana" w:eastAsia="Times New Roman" w:hAnsi="Verdana"/>
          <w:sz w:val="20"/>
          <w:szCs w:val="20"/>
          <w:lang w:eastAsia="fr-FR"/>
        </w:rPr>
        <w:t>")</w:t>
      </w:r>
      <w:r w:rsidR="008A474E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0E4061" w:rsidRPr="00C30D08">
        <w:rPr>
          <w:rFonts w:ascii="Verdana" w:eastAsia="Times New Roman" w:hAnsi="Verdana"/>
          <w:sz w:val="20"/>
          <w:szCs w:val="20"/>
          <w:lang w:eastAsia="fr-FR"/>
        </w:rPr>
        <w:t xml:space="preserve">по </w:t>
      </w:r>
      <w:r w:rsidR="000B2D36" w:rsidRPr="00C30D08">
        <w:rPr>
          <w:rFonts w:ascii="Verdana" w:eastAsia="Times New Roman" w:hAnsi="Verdana"/>
          <w:sz w:val="20"/>
          <w:szCs w:val="20"/>
          <w:lang w:eastAsia="fr-FR"/>
        </w:rPr>
        <w:t>чл</w:t>
      </w:r>
      <w:r w:rsidR="000E4061" w:rsidRPr="00C30D08">
        <w:rPr>
          <w:rFonts w:ascii="Verdana" w:eastAsia="Times New Roman" w:hAnsi="Verdana"/>
          <w:sz w:val="20"/>
          <w:szCs w:val="20"/>
          <w:lang w:eastAsia="fr-FR"/>
        </w:rPr>
        <w:t>. 1</w:t>
      </w:r>
      <w:r w:rsidR="00082379" w:rsidRPr="00C30D08">
        <w:rPr>
          <w:rFonts w:ascii="Verdana" w:eastAsia="Times New Roman" w:hAnsi="Verdana"/>
          <w:sz w:val="20"/>
          <w:szCs w:val="20"/>
          <w:lang w:eastAsia="fr-FR"/>
        </w:rPr>
        <w:t xml:space="preserve">, </w:t>
      </w:r>
      <w:r w:rsidR="00603D21" w:rsidRPr="00C30D08">
        <w:rPr>
          <w:rFonts w:ascii="Verdana" w:eastAsia="Times New Roman" w:hAnsi="Verdana"/>
          <w:sz w:val="20"/>
          <w:szCs w:val="20"/>
          <w:lang w:eastAsia="fr-FR"/>
        </w:rPr>
        <w:t xml:space="preserve">безвъзмездно </w:t>
      </w:r>
      <w:r w:rsidR="00082379" w:rsidRPr="00C30D08">
        <w:rPr>
          <w:rFonts w:ascii="Verdana" w:eastAsia="Times New Roman" w:hAnsi="Verdana"/>
          <w:sz w:val="20"/>
          <w:szCs w:val="20"/>
          <w:lang w:eastAsia="fr-FR"/>
        </w:rPr>
        <w:t>финанс</w:t>
      </w:r>
      <w:r w:rsidR="00603D21" w:rsidRPr="00C30D08">
        <w:rPr>
          <w:rFonts w:ascii="Verdana" w:eastAsia="Times New Roman" w:hAnsi="Verdana"/>
          <w:sz w:val="20"/>
          <w:szCs w:val="20"/>
          <w:lang w:eastAsia="fr-FR"/>
        </w:rPr>
        <w:t>иране</w:t>
      </w:r>
      <w:r w:rsidR="00C61651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3C25EF" w:rsidRPr="00C30D08">
        <w:rPr>
          <w:rFonts w:ascii="Verdana" w:eastAsia="Times New Roman" w:hAnsi="Verdana"/>
          <w:sz w:val="20"/>
          <w:szCs w:val="20"/>
          <w:lang w:eastAsia="fr-FR"/>
        </w:rPr>
        <w:t>в максимал</w:t>
      </w:r>
      <w:r w:rsidR="000B2D36" w:rsidRPr="00C30D08">
        <w:rPr>
          <w:rFonts w:ascii="Verdana" w:eastAsia="Times New Roman" w:hAnsi="Verdana"/>
          <w:sz w:val="20"/>
          <w:szCs w:val="20"/>
          <w:lang w:eastAsia="fr-FR"/>
        </w:rPr>
        <w:t xml:space="preserve">но допустимия размер </w:t>
      </w:r>
      <w:r w:rsidR="00CB53D9" w:rsidRPr="00C30D08">
        <w:rPr>
          <w:rFonts w:ascii="Verdana" w:eastAsia="Times New Roman" w:hAnsi="Verdana"/>
          <w:sz w:val="20"/>
          <w:szCs w:val="20"/>
          <w:lang w:eastAsia="fr-FR"/>
        </w:rPr>
        <w:t xml:space="preserve">до ………………………… лева </w:t>
      </w:r>
      <w:r w:rsidR="0015673F" w:rsidRPr="00C30D08">
        <w:rPr>
          <w:rFonts w:ascii="Verdana" w:eastAsia="Times New Roman" w:hAnsi="Verdana"/>
          <w:sz w:val="20"/>
          <w:szCs w:val="20"/>
          <w:lang w:eastAsia="fr-FR"/>
        </w:rPr>
        <w:t>за изграждане на съоръжение за съхранение на електрическа енергия</w:t>
      </w:r>
      <w:r w:rsidR="00446D52" w:rsidRPr="00C30D08">
        <w:rPr>
          <w:rFonts w:ascii="Verdana" w:eastAsia="Times New Roman" w:hAnsi="Verdana"/>
          <w:sz w:val="20"/>
          <w:szCs w:val="20"/>
          <w:lang w:eastAsia="fr-FR"/>
        </w:rPr>
        <w:t xml:space="preserve"> към енергиен обект за производство на електрическа енергия от възобновяеми източници</w:t>
      </w:r>
      <w:r w:rsidR="0015673F" w:rsidRPr="00C30D08">
        <w:rPr>
          <w:rFonts w:ascii="Verdana" w:eastAsia="Times New Roman" w:hAnsi="Verdana"/>
          <w:sz w:val="20"/>
          <w:szCs w:val="20"/>
          <w:lang w:eastAsia="fr-FR"/>
        </w:rPr>
        <w:t>,</w:t>
      </w:r>
      <w:r w:rsidR="003C25EF" w:rsidRPr="00C30D08">
        <w:rPr>
          <w:rFonts w:ascii="Verdana" w:eastAsia="Times New Roman" w:hAnsi="Verdana"/>
          <w:sz w:val="20"/>
          <w:szCs w:val="20"/>
          <w:lang w:eastAsia="fr-FR"/>
        </w:rPr>
        <w:t xml:space="preserve"> по </w:t>
      </w:r>
      <w:r w:rsidR="00E448CF" w:rsidRPr="00C30D08">
        <w:rPr>
          <w:rFonts w:ascii="Verdana" w:eastAsia="Times New Roman" w:hAnsi="Verdana"/>
          <w:sz w:val="20"/>
          <w:szCs w:val="20"/>
          <w:lang w:eastAsia="fr-FR"/>
        </w:rPr>
        <w:t>процедура на подбор на предложения за изпълнение на инвестиции от крайни получатели</w:t>
      </w:r>
      <w:r w:rsidR="008F5234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542753" w:rsidRPr="00C30D08">
        <w:rPr>
          <w:rFonts w:ascii="Verdana" w:eastAsia="Times New Roman" w:hAnsi="Verdana"/>
          <w:sz w:val="20"/>
          <w:szCs w:val="20"/>
          <w:lang w:eastAsia="fr-FR"/>
        </w:rPr>
        <w:t>....................................................................................................................................................................................................................................</w:t>
      </w:r>
      <w:r w:rsidR="00CB53D9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C61651" w:rsidRPr="00C30D08">
        <w:rPr>
          <w:rFonts w:ascii="Verdana" w:eastAsia="Times New Roman" w:hAnsi="Verdana"/>
          <w:sz w:val="20"/>
          <w:szCs w:val="20"/>
          <w:lang w:eastAsia="fr-FR"/>
        </w:rPr>
        <w:t>(</w:t>
      </w:r>
      <w:r w:rsidR="00C61651" w:rsidRPr="00C30D08">
        <w:rPr>
          <w:rFonts w:ascii="Verdana" w:eastAsia="Times New Roman" w:hAnsi="Verdana"/>
          <w:i/>
          <w:sz w:val="20"/>
          <w:szCs w:val="20"/>
          <w:lang w:eastAsia="fr-FR"/>
        </w:rPr>
        <w:t>наименование</w:t>
      </w:r>
      <w:r w:rsidR="00A9399D" w:rsidRPr="00C30D08">
        <w:rPr>
          <w:rFonts w:ascii="Verdana" w:eastAsia="Times New Roman" w:hAnsi="Verdana"/>
          <w:i/>
          <w:sz w:val="20"/>
          <w:szCs w:val="20"/>
          <w:lang w:eastAsia="fr-FR"/>
        </w:rPr>
        <w:t xml:space="preserve"> и номер от </w:t>
      </w:r>
      <w:r w:rsidR="001757DE" w:rsidRPr="00C30D08">
        <w:rPr>
          <w:rFonts w:ascii="Verdana" w:eastAsia="Times New Roman" w:hAnsi="Verdana"/>
          <w:i/>
          <w:sz w:val="20"/>
          <w:szCs w:val="20"/>
          <w:lang w:eastAsia="fr-FR"/>
        </w:rPr>
        <w:t>ИСМ-ИСУН 2020, раздел НПВУ</w:t>
      </w:r>
      <w:r w:rsidR="00C61651" w:rsidRPr="00C30D08">
        <w:rPr>
          <w:rFonts w:ascii="Verdana" w:eastAsia="Times New Roman" w:hAnsi="Verdana"/>
          <w:sz w:val="20"/>
          <w:szCs w:val="20"/>
          <w:lang w:eastAsia="fr-FR"/>
        </w:rPr>
        <w:t>)</w:t>
      </w:r>
      <w:r w:rsidR="001757DE"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</w:p>
    <w:p w14:paraId="1F650E41" w14:textId="77777777" w:rsidR="001F557F" w:rsidRPr="00C30D08" w:rsidRDefault="001F557F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02E08FA3" w14:textId="77777777" w:rsidR="001F557F" w:rsidRPr="00C30D08" w:rsidRDefault="001F557F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2.2.1.</w:t>
      </w:r>
      <w:r w:rsidR="003E6D69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4A2AE5" w:rsidRPr="00C30D08">
        <w:rPr>
          <w:rFonts w:ascii="Verdana" w:eastAsia="Times New Roman" w:hAnsi="Verdana"/>
          <w:sz w:val="20"/>
          <w:szCs w:val="20"/>
          <w:lang w:eastAsia="fr-FR"/>
        </w:rPr>
        <w:t>Предложението за изпълнение на инвестиция</w:t>
      </w:r>
      <w:r w:rsidR="00B14005" w:rsidRPr="00C30D08">
        <w:rPr>
          <w:rFonts w:ascii="Verdana" w:eastAsia="Times New Roman" w:hAnsi="Verdana"/>
          <w:sz w:val="20"/>
          <w:szCs w:val="20"/>
          <w:lang w:eastAsia="fr-FR"/>
        </w:rPr>
        <w:t xml:space="preserve">, Приложение І към настоящия договор, неразделна част от договора, е в съответствие с изискванията </w:t>
      </w:r>
      <w:r w:rsidR="000439C4" w:rsidRPr="00C30D08">
        <w:rPr>
          <w:rFonts w:ascii="Verdana" w:eastAsia="Times New Roman" w:hAnsi="Verdana"/>
          <w:sz w:val="20"/>
          <w:szCs w:val="20"/>
          <w:lang w:eastAsia="fr-FR"/>
        </w:rPr>
        <w:t>на</w:t>
      </w:r>
      <w:r w:rsidR="00161EF8" w:rsidRPr="00C30D08">
        <w:rPr>
          <w:rFonts w:ascii="Verdana" w:eastAsia="Times New Roman" w:hAnsi="Verdana"/>
          <w:sz w:val="20"/>
          <w:szCs w:val="20"/>
          <w:lang w:eastAsia="fr-FR"/>
        </w:rPr>
        <w:t xml:space="preserve"> чл.</w:t>
      </w:r>
      <w:r w:rsidR="005B4989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3677F7" w:rsidRPr="00C30D08">
        <w:rPr>
          <w:rFonts w:ascii="Verdana" w:eastAsia="Times New Roman" w:hAnsi="Verdana"/>
          <w:sz w:val="20"/>
          <w:szCs w:val="20"/>
          <w:lang w:eastAsia="fr-FR"/>
        </w:rPr>
        <w:t>41</w:t>
      </w:r>
      <w:r w:rsidR="00856187" w:rsidRPr="00C30D08">
        <w:rPr>
          <w:rFonts w:ascii="Verdana" w:eastAsia="Times New Roman" w:hAnsi="Verdana"/>
          <w:sz w:val="20"/>
          <w:szCs w:val="20"/>
          <w:lang w:eastAsia="fr-FR"/>
        </w:rPr>
        <w:t xml:space="preserve">, </w:t>
      </w:r>
      <w:r w:rsidR="00FA3CC9" w:rsidRPr="00C30D08">
        <w:rPr>
          <w:rFonts w:ascii="Verdana" w:eastAsia="Times New Roman" w:hAnsi="Verdana"/>
          <w:sz w:val="20"/>
          <w:szCs w:val="20"/>
          <w:lang w:eastAsia="fr-FR"/>
        </w:rPr>
        <w:t>параграф</w:t>
      </w:r>
      <w:r w:rsidR="00C61AEA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C50365" w:rsidRPr="00C30D08">
        <w:rPr>
          <w:rFonts w:ascii="Verdana" w:eastAsia="Times New Roman" w:hAnsi="Verdana"/>
          <w:sz w:val="20"/>
          <w:szCs w:val="20"/>
          <w:lang w:eastAsia="fr-FR"/>
        </w:rPr>
        <w:t xml:space="preserve">1a </w:t>
      </w:r>
      <w:r w:rsidR="00B14005" w:rsidRPr="00C30D08">
        <w:rPr>
          <w:rFonts w:ascii="Verdana" w:eastAsia="Times New Roman" w:hAnsi="Verdana"/>
          <w:sz w:val="20"/>
          <w:szCs w:val="20"/>
          <w:lang w:eastAsia="fr-FR"/>
        </w:rPr>
        <w:t>от Регламент (EC)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(OB L 187/26.06.2014), (наричан по-долу „Регламент (ЕС) № 651/2014 на Комисията“).</w:t>
      </w:r>
    </w:p>
    <w:p w14:paraId="7BF30048" w14:textId="77777777" w:rsidR="001F557F" w:rsidRPr="00C30D08" w:rsidRDefault="001F557F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345EC079" w14:textId="6E17159A" w:rsidR="001F557F" w:rsidRPr="00C30D08" w:rsidRDefault="001F557F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2.2.</w:t>
      </w:r>
      <w:r w:rsidR="00130C87" w:rsidRPr="00C30D08">
        <w:rPr>
          <w:rFonts w:ascii="Verdana" w:eastAsia="Times New Roman" w:hAnsi="Verdana"/>
          <w:sz w:val="20"/>
          <w:szCs w:val="20"/>
          <w:lang w:eastAsia="fr-FR"/>
        </w:rPr>
        <w:t>2</w:t>
      </w:r>
      <w:r w:rsidR="00B0729F"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  <w:r w:rsidR="003E6D69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На </w:t>
      </w:r>
      <w:r w:rsidR="00302B19" w:rsidRPr="00C30D08">
        <w:rPr>
          <w:rFonts w:ascii="Verdana" w:eastAsia="Times New Roman" w:hAnsi="Verdana"/>
          <w:sz w:val="20"/>
          <w:szCs w:val="20"/>
          <w:lang w:eastAsia="fr-FR"/>
        </w:rPr>
        <w:t>КП</w:t>
      </w:r>
      <w:r w:rsidR="0091777B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>ще бъде предоставен</w:t>
      </w:r>
      <w:r w:rsidR="002D1017" w:rsidRPr="00C30D08">
        <w:rPr>
          <w:rFonts w:ascii="Verdana" w:eastAsia="Times New Roman" w:hAnsi="Verdana"/>
          <w:sz w:val="20"/>
          <w:szCs w:val="20"/>
          <w:lang w:eastAsia="fr-FR"/>
        </w:rPr>
        <w:t>о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финанс</w:t>
      </w:r>
      <w:r w:rsidR="00C81327" w:rsidRPr="00C30D08">
        <w:rPr>
          <w:rFonts w:ascii="Verdana" w:eastAsia="Times New Roman" w:hAnsi="Verdana"/>
          <w:sz w:val="20"/>
          <w:szCs w:val="20"/>
          <w:lang w:eastAsia="fr-FR"/>
        </w:rPr>
        <w:t>иране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съгласно условията на този договор и приложенията към него, за които </w:t>
      </w:r>
      <w:r w:rsidR="0091777B" w:rsidRPr="00C30D08">
        <w:rPr>
          <w:rFonts w:ascii="Verdana" w:eastAsia="Times New Roman" w:hAnsi="Verdana"/>
          <w:sz w:val="20"/>
          <w:szCs w:val="20"/>
          <w:lang w:eastAsia="fr-FR"/>
        </w:rPr>
        <w:t xml:space="preserve">КП 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>декларира, че познава и приема.</w:t>
      </w:r>
      <w:r w:rsidR="00B24983" w:rsidRPr="00C30D08">
        <w:rPr>
          <w:rFonts w:ascii="Verdana" w:hAnsi="Verdana"/>
          <w:sz w:val="20"/>
          <w:szCs w:val="20"/>
        </w:rPr>
        <w:t xml:space="preserve"> </w:t>
      </w:r>
      <w:r w:rsidR="00B24983" w:rsidRPr="00C30D08">
        <w:rPr>
          <w:rFonts w:ascii="Verdana" w:eastAsia="Times New Roman" w:hAnsi="Verdana"/>
          <w:sz w:val="20"/>
          <w:szCs w:val="20"/>
          <w:lang w:eastAsia="fr-FR"/>
        </w:rPr>
        <w:t>Окончателната сума на безвъзмездн</w:t>
      </w:r>
      <w:r w:rsidR="005605F8" w:rsidRPr="00C30D08">
        <w:rPr>
          <w:rFonts w:ascii="Verdana" w:eastAsia="Times New Roman" w:hAnsi="Verdana"/>
          <w:sz w:val="20"/>
          <w:szCs w:val="20"/>
          <w:lang w:eastAsia="fr-FR"/>
        </w:rPr>
        <w:t xml:space="preserve">ото финансиране </w:t>
      </w:r>
      <w:r w:rsidR="00B24983" w:rsidRPr="00C30D08">
        <w:rPr>
          <w:rFonts w:ascii="Verdana" w:eastAsia="Times New Roman" w:hAnsi="Verdana"/>
          <w:sz w:val="20"/>
          <w:szCs w:val="20"/>
          <w:lang w:eastAsia="fr-FR"/>
        </w:rPr>
        <w:t>се определя при спазване на</w:t>
      </w:r>
      <w:r w:rsidR="00446D52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7D0AAE" w:rsidRPr="00C30D08">
        <w:rPr>
          <w:rFonts w:ascii="Verdana" w:eastAsia="Times New Roman" w:hAnsi="Verdana"/>
          <w:sz w:val="20"/>
          <w:szCs w:val="20"/>
          <w:lang w:eastAsia="fr-FR"/>
        </w:rPr>
        <w:t>У</w:t>
      </w:r>
      <w:r w:rsidR="00446D52" w:rsidRPr="00C30D08">
        <w:rPr>
          <w:rFonts w:ascii="Verdana" w:eastAsia="Times New Roman" w:hAnsi="Verdana"/>
          <w:sz w:val="20"/>
          <w:szCs w:val="20"/>
          <w:lang w:eastAsia="fr-FR"/>
        </w:rPr>
        <w:t>словията за кандидатстване</w:t>
      </w:r>
      <w:r w:rsidR="007D0AAE" w:rsidRPr="00C30D08">
        <w:rPr>
          <w:rFonts w:ascii="Verdana" w:eastAsia="Times New Roman" w:hAnsi="Verdana"/>
          <w:sz w:val="20"/>
          <w:szCs w:val="20"/>
          <w:lang w:eastAsia="fr-FR"/>
        </w:rPr>
        <w:t>, Условията за изпълнение</w:t>
      </w:r>
      <w:r w:rsidR="00446D52" w:rsidRPr="00C30D08">
        <w:rPr>
          <w:rFonts w:ascii="Verdana" w:eastAsia="Times New Roman" w:hAnsi="Verdana"/>
          <w:sz w:val="20"/>
          <w:szCs w:val="20"/>
          <w:lang w:eastAsia="fr-FR"/>
        </w:rPr>
        <w:t xml:space="preserve"> и</w:t>
      </w:r>
      <w:r w:rsidR="00B24983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7D0AAE" w:rsidRPr="00C30D08">
        <w:rPr>
          <w:rFonts w:ascii="Verdana" w:eastAsia="Times New Roman" w:hAnsi="Verdana"/>
          <w:sz w:val="20"/>
          <w:szCs w:val="20"/>
          <w:lang w:eastAsia="fr-FR"/>
        </w:rPr>
        <w:t>Общите условия къ</w:t>
      </w:r>
      <w:r w:rsidR="009C3105" w:rsidRPr="00C30D08">
        <w:rPr>
          <w:rFonts w:ascii="Verdana" w:eastAsia="Times New Roman" w:hAnsi="Verdana"/>
          <w:sz w:val="20"/>
          <w:szCs w:val="20"/>
          <w:lang w:eastAsia="fr-FR"/>
        </w:rPr>
        <w:t xml:space="preserve">м договорите за финансиране по процедура чрез подбор </w:t>
      </w:r>
      <w:proofErr w:type="spellStart"/>
      <w:r w:rsidR="009C3105" w:rsidRPr="00C30D08">
        <w:rPr>
          <w:rFonts w:ascii="Verdana" w:eastAsia="Times New Roman" w:hAnsi="Verdana"/>
          <w:sz w:val="20"/>
          <w:szCs w:val="20"/>
          <w:lang w:eastAsia="fr-FR"/>
        </w:rPr>
        <w:t>BG</w:t>
      </w:r>
      <w:proofErr w:type="spellEnd"/>
      <w:r w:rsidR="009C3105" w:rsidRPr="00C30D08">
        <w:rPr>
          <w:rFonts w:ascii="Verdana" w:eastAsia="Times New Roman" w:hAnsi="Verdana"/>
          <w:sz w:val="20"/>
          <w:szCs w:val="20"/>
          <w:lang w:eastAsia="fr-FR"/>
        </w:rPr>
        <w:t>-</w:t>
      </w:r>
      <w:proofErr w:type="spellStart"/>
      <w:r w:rsidR="009C3105" w:rsidRPr="00C30D08">
        <w:rPr>
          <w:rFonts w:ascii="Verdana" w:eastAsia="Times New Roman" w:hAnsi="Verdana"/>
          <w:sz w:val="20"/>
          <w:szCs w:val="20"/>
          <w:lang w:eastAsia="fr-FR"/>
        </w:rPr>
        <w:t>RRP</w:t>
      </w:r>
      <w:proofErr w:type="spellEnd"/>
      <w:r w:rsidR="009C3105" w:rsidRPr="00C30D08">
        <w:rPr>
          <w:rFonts w:ascii="Verdana" w:eastAsia="Times New Roman" w:hAnsi="Verdana"/>
          <w:sz w:val="20"/>
          <w:szCs w:val="20"/>
          <w:lang w:eastAsia="fr-FR"/>
        </w:rPr>
        <w:t>-4.03</w:t>
      </w:r>
      <w:r w:rsidR="00555869">
        <w:rPr>
          <w:rFonts w:ascii="Verdana" w:eastAsia="Times New Roman" w:hAnsi="Verdana"/>
          <w:sz w:val="20"/>
          <w:szCs w:val="20"/>
          <w:lang w:eastAsia="fr-FR"/>
        </w:rPr>
        <w:t>3</w:t>
      </w:r>
      <w:r w:rsidR="009C3105" w:rsidRPr="00C30D08">
        <w:rPr>
          <w:rFonts w:ascii="Verdana" w:eastAsia="Times New Roman" w:hAnsi="Verdana"/>
          <w:sz w:val="20"/>
          <w:szCs w:val="20"/>
          <w:lang w:eastAsia="fr-FR"/>
        </w:rPr>
        <w:t xml:space="preserve"> "Подкрепа на нови мощности за производство на електроенергия от възобновяеми източници и съхранение на електроенергия</w:t>
      </w:r>
      <w:r w:rsidR="00861609" w:rsidRPr="00861609">
        <w:t xml:space="preserve"> </w:t>
      </w:r>
      <w:r w:rsidR="00861609" w:rsidRPr="00861609">
        <w:rPr>
          <w:rFonts w:ascii="Verdana" w:eastAsia="Times New Roman" w:hAnsi="Verdana"/>
          <w:sz w:val="20"/>
          <w:szCs w:val="20"/>
          <w:lang w:eastAsia="fr-FR"/>
        </w:rPr>
        <w:t xml:space="preserve">с инсталирана мощност </w:t>
      </w:r>
      <w:r w:rsidR="007F3979">
        <w:rPr>
          <w:rFonts w:ascii="Verdana" w:eastAsia="Times New Roman" w:hAnsi="Verdana"/>
          <w:sz w:val="20"/>
          <w:szCs w:val="20"/>
          <w:lang w:eastAsia="fr-FR"/>
        </w:rPr>
        <w:t>над</w:t>
      </w:r>
      <w:r w:rsidR="00861609" w:rsidRPr="00861609">
        <w:rPr>
          <w:rFonts w:ascii="Verdana" w:eastAsia="Times New Roman" w:hAnsi="Verdana"/>
          <w:sz w:val="20"/>
          <w:szCs w:val="20"/>
          <w:lang w:eastAsia="fr-FR"/>
        </w:rPr>
        <w:t xml:space="preserve"> 2</w:t>
      </w:r>
      <w:r w:rsidR="00855C52">
        <w:rPr>
          <w:rFonts w:ascii="Verdana" w:eastAsia="Times New Roman" w:hAnsi="Verdana"/>
          <w:sz w:val="20"/>
          <w:szCs w:val="20"/>
          <w:lang w:val="en-US" w:eastAsia="fr-FR"/>
        </w:rPr>
        <w:t>00</w:t>
      </w:r>
      <w:r w:rsidR="00861609" w:rsidRPr="00861609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855C52">
        <w:rPr>
          <w:rFonts w:ascii="Verdana" w:eastAsia="Times New Roman" w:hAnsi="Verdana"/>
          <w:sz w:val="20"/>
          <w:szCs w:val="20"/>
          <w:lang w:val="en-US" w:eastAsia="fr-FR"/>
        </w:rPr>
        <w:t>k</w:t>
      </w:r>
      <w:r w:rsidR="00861609" w:rsidRPr="00861609">
        <w:rPr>
          <w:rFonts w:ascii="Verdana" w:eastAsia="Times New Roman" w:hAnsi="Verdana"/>
          <w:sz w:val="20"/>
          <w:szCs w:val="20"/>
          <w:lang w:eastAsia="fr-FR"/>
        </w:rPr>
        <w:t>W</w:t>
      </w:r>
      <w:r w:rsidR="009C3105" w:rsidRPr="00C30D08">
        <w:rPr>
          <w:rFonts w:ascii="Verdana" w:eastAsia="Times New Roman" w:hAnsi="Verdana"/>
          <w:sz w:val="20"/>
          <w:szCs w:val="20"/>
          <w:lang w:eastAsia="fr-FR"/>
        </w:rPr>
        <w:t>"</w:t>
      </w:r>
      <w:r w:rsidR="00B24983" w:rsidRPr="00C30D08">
        <w:rPr>
          <w:rFonts w:ascii="Verdana" w:eastAsia="Times New Roman" w:hAnsi="Verdana"/>
          <w:sz w:val="20"/>
          <w:szCs w:val="20"/>
          <w:lang w:eastAsia="fr-FR"/>
        </w:rPr>
        <w:t xml:space="preserve">. </w:t>
      </w:r>
    </w:p>
    <w:p w14:paraId="320AA52B" w14:textId="77777777" w:rsidR="001F557F" w:rsidRPr="00C30D08" w:rsidRDefault="001F557F" w:rsidP="001A1A3F">
      <w:pPr>
        <w:pStyle w:val="ListParagraph"/>
        <w:spacing w:before="80" w:after="80" w:line="240" w:lineRule="auto"/>
        <w:ind w:left="0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5D6F39D6" w14:textId="77777777" w:rsidR="00D206F0" w:rsidRPr="00C30D08" w:rsidRDefault="001F557F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2.2.</w:t>
      </w:r>
      <w:r w:rsidR="00130C87" w:rsidRPr="00C30D08">
        <w:rPr>
          <w:rFonts w:ascii="Verdana" w:eastAsia="Times New Roman" w:hAnsi="Verdana"/>
          <w:sz w:val="20"/>
          <w:szCs w:val="20"/>
          <w:lang w:eastAsia="fr-FR"/>
        </w:rPr>
        <w:t>3.</w:t>
      </w:r>
      <w:r w:rsidR="003E6D69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91777B" w:rsidRPr="00C30D08">
        <w:rPr>
          <w:rFonts w:ascii="Verdana" w:eastAsia="Times New Roman" w:hAnsi="Verdana"/>
          <w:sz w:val="20"/>
          <w:szCs w:val="20"/>
          <w:lang w:eastAsia="fr-FR"/>
        </w:rPr>
        <w:t>К</w:t>
      </w:r>
      <w:r w:rsidR="00302B19" w:rsidRPr="00C30D08">
        <w:rPr>
          <w:rFonts w:ascii="Verdana" w:eastAsia="Times New Roman" w:hAnsi="Verdana"/>
          <w:sz w:val="20"/>
          <w:szCs w:val="20"/>
          <w:lang w:eastAsia="fr-FR"/>
        </w:rPr>
        <w:t>П</w:t>
      </w:r>
      <w:r w:rsidR="0091777B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>приема отпуснат</w:t>
      </w:r>
      <w:r w:rsidR="002822AA" w:rsidRPr="00C30D08">
        <w:rPr>
          <w:rFonts w:ascii="Verdana" w:eastAsia="Times New Roman" w:hAnsi="Verdana"/>
          <w:sz w:val="20"/>
          <w:szCs w:val="20"/>
          <w:lang w:eastAsia="fr-FR"/>
        </w:rPr>
        <w:t>ото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финанс</w:t>
      </w:r>
      <w:r w:rsidR="005605F8" w:rsidRPr="00C30D08">
        <w:rPr>
          <w:rFonts w:ascii="Verdana" w:eastAsia="Times New Roman" w:hAnsi="Verdana"/>
          <w:sz w:val="20"/>
          <w:szCs w:val="20"/>
          <w:lang w:eastAsia="fr-FR"/>
        </w:rPr>
        <w:t>иране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и се задължава да изпълни</w:t>
      </w:r>
      <w:r w:rsidR="00302B19" w:rsidRPr="00C30D08">
        <w:rPr>
          <w:rFonts w:ascii="Verdana" w:eastAsia="Times New Roman" w:hAnsi="Verdana"/>
          <w:sz w:val="20"/>
          <w:szCs w:val="20"/>
          <w:lang w:eastAsia="fr-FR"/>
        </w:rPr>
        <w:t xml:space="preserve"> инвестицията съгласно</w:t>
      </w:r>
      <w:r w:rsidR="0021733C" w:rsidRPr="00C30D08">
        <w:rPr>
          <w:rFonts w:ascii="Verdana" w:eastAsia="Times New Roman" w:hAnsi="Verdana"/>
          <w:sz w:val="20"/>
          <w:szCs w:val="20"/>
          <w:lang w:eastAsia="fr-FR"/>
        </w:rPr>
        <w:t xml:space="preserve"> параметрите в</w:t>
      </w:r>
      <w:r w:rsidR="00302B19" w:rsidRPr="00C30D08">
        <w:rPr>
          <w:rFonts w:ascii="Verdana" w:eastAsia="Times New Roman" w:hAnsi="Verdana"/>
          <w:sz w:val="20"/>
          <w:szCs w:val="20"/>
          <w:lang w:eastAsia="fr-FR"/>
        </w:rPr>
        <w:t xml:space="preserve"> Приложение I, както и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всички</w:t>
      </w:r>
      <w:r w:rsidR="00454A61" w:rsidRPr="00C30D08">
        <w:rPr>
          <w:rFonts w:ascii="Verdana" w:eastAsia="Times New Roman" w:hAnsi="Verdana"/>
          <w:sz w:val="20"/>
          <w:szCs w:val="20"/>
          <w:lang w:eastAsia="fr-FR"/>
        </w:rPr>
        <w:t xml:space="preserve"> задължения,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произтичащи от договора и неговите приложения.</w:t>
      </w:r>
    </w:p>
    <w:p w14:paraId="0F0AB112" w14:textId="77777777" w:rsidR="003E6D69" w:rsidRPr="00C30D08" w:rsidRDefault="003E6D69" w:rsidP="00D1024A">
      <w:pPr>
        <w:pStyle w:val="ListParagraph"/>
        <w:spacing w:before="80" w:after="80" w:line="240" w:lineRule="auto"/>
        <w:ind w:left="0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2837A95A" w14:textId="77777777" w:rsidR="009C3105" w:rsidRPr="00C30D08" w:rsidRDefault="00672EB4" w:rsidP="008F5234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2.3.</w:t>
      </w:r>
      <w:r w:rsidR="00DE6E51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6D7207" w:rsidRPr="00C30D08">
        <w:rPr>
          <w:rFonts w:ascii="Verdana" w:eastAsia="Times New Roman" w:hAnsi="Verdana"/>
          <w:sz w:val="20"/>
          <w:szCs w:val="20"/>
          <w:lang w:eastAsia="fr-FR"/>
        </w:rPr>
        <w:t>Договорът влиза в сила от датата на подписването му и е със срок на действие до изпълнение на всички задължения на страните по него.</w:t>
      </w:r>
      <w:r w:rsidR="009C3105" w:rsidRPr="00C30D08">
        <w:rPr>
          <w:rFonts w:ascii="Verdana" w:hAnsi="Verdana"/>
          <w:sz w:val="20"/>
          <w:szCs w:val="20"/>
        </w:rPr>
        <w:t xml:space="preserve"> </w:t>
      </w:r>
    </w:p>
    <w:p w14:paraId="1B3AB31F" w14:textId="2409BBFB" w:rsidR="00F3636A" w:rsidRDefault="006D7207" w:rsidP="008F5234">
      <w:pPr>
        <w:spacing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2.4 </w:t>
      </w:r>
      <w:r w:rsidR="00BD7AF8" w:rsidRPr="00C30D08">
        <w:rPr>
          <w:rFonts w:ascii="Verdana" w:eastAsia="Times New Roman" w:hAnsi="Verdana"/>
          <w:sz w:val="20"/>
          <w:szCs w:val="20"/>
          <w:lang w:eastAsia="fr-FR"/>
        </w:rPr>
        <w:t xml:space="preserve">Крайният срок за изпълнение на инвестицията по настоящия договор е </w:t>
      </w:r>
      <w:r w:rsidR="00F72C92">
        <w:rPr>
          <w:rFonts w:ascii="Verdana" w:eastAsia="Times New Roman" w:hAnsi="Verdana"/>
          <w:sz w:val="20"/>
          <w:szCs w:val="20"/>
          <w:lang w:eastAsia="fr-FR"/>
        </w:rPr>
        <w:t>до</w:t>
      </w:r>
      <w:r w:rsidR="001A78E3">
        <w:rPr>
          <w:rFonts w:ascii="Verdana" w:eastAsia="Times New Roman" w:hAnsi="Verdana"/>
          <w:sz w:val="20"/>
          <w:szCs w:val="20"/>
          <w:lang w:eastAsia="fr-FR"/>
        </w:rPr>
        <w:t xml:space="preserve"> 31.03.2026 </w:t>
      </w:r>
      <w:r w:rsidR="00BE5ABA" w:rsidRPr="00C30D08">
        <w:rPr>
          <w:rFonts w:ascii="Verdana" w:eastAsia="Times New Roman" w:hAnsi="Verdana"/>
          <w:sz w:val="20"/>
          <w:szCs w:val="20"/>
          <w:lang w:eastAsia="fr-FR"/>
        </w:rPr>
        <w:t>г.</w:t>
      </w:r>
      <w:r w:rsidR="003B7462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BE5ABA" w:rsidRPr="00C30D08">
        <w:rPr>
          <w:rFonts w:ascii="Verdana" w:eastAsia="Times New Roman" w:hAnsi="Verdana"/>
          <w:sz w:val="20"/>
          <w:szCs w:val="20"/>
          <w:lang w:eastAsia="fr-FR"/>
        </w:rPr>
        <w:t xml:space="preserve">За целите на настоящия договор инвестицията се счита за изпълнена на датата, на която енергийният обект за производство на електрическа енергия от възобновяеми източници </w:t>
      </w:r>
      <w:r w:rsidR="00454A61" w:rsidRPr="00C30D08">
        <w:rPr>
          <w:rFonts w:ascii="Verdana" w:eastAsia="Times New Roman" w:hAnsi="Verdana"/>
          <w:sz w:val="20"/>
          <w:szCs w:val="20"/>
          <w:lang w:eastAsia="fr-FR"/>
        </w:rPr>
        <w:t>и</w:t>
      </w:r>
      <w:r w:rsidR="00BE5ABA" w:rsidRPr="00C30D08">
        <w:rPr>
          <w:rFonts w:ascii="Verdana" w:eastAsia="Times New Roman" w:hAnsi="Verdana"/>
          <w:sz w:val="20"/>
          <w:szCs w:val="20"/>
          <w:lang w:eastAsia="fr-FR"/>
        </w:rPr>
        <w:t xml:space="preserve"> съоръжението за съхранение на електрическа енергия </w:t>
      </w:r>
      <w:r w:rsidR="00C6641A" w:rsidRPr="00C30D08">
        <w:rPr>
          <w:rFonts w:ascii="Verdana" w:eastAsia="Times New Roman" w:hAnsi="Verdana"/>
          <w:sz w:val="20"/>
          <w:szCs w:val="20"/>
          <w:lang w:eastAsia="fr-FR"/>
        </w:rPr>
        <w:t>са въведени в експлоатация</w:t>
      </w:r>
      <w:r w:rsidR="008042EF" w:rsidRPr="00C30D08">
        <w:rPr>
          <w:rFonts w:ascii="Verdana" w:eastAsia="Times New Roman" w:hAnsi="Verdana"/>
          <w:sz w:val="20"/>
          <w:szCs w:val="20"/>
          <w:lang w:eastAsia="fr-FR"/>
        </w:rPr>
        <w:t xml:space="preserve"> по смисъла на Закона за устройството на територията</w:t>
      </w:r>
      <w:r w:rsidR="000A7F48"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  <w:r w:rsidR="0021733C" w:rsidRPr="00C30D08">
        <w:rPr>
          <w:rFonts w:ascii="Verdana" w:eastAsia="Times New Roman" w:hAnsi="Verdana"/>
          <w:sz w:val="20"/>
          <w:szCs w:val="20"/>
          <w:lang w:eastAsia="fr-FR"/>
        </w:rPr>
        <w:t xml:space="preserve"> В случаите, </w:t>
      </w:r>
      <w:r w:rsidR="008042EF" w:rsidRPr="00C30D08">
        <w:rPr>
          <w:rFonts w:ascii="Verdana" w:eastAsia="Times New Roman" w:hAnsi="Verdana"/>
          <w:sz w:val="20"/>
          <w:szCs w:val="20"/>
          <w:lang w:eastAsia="fr-FR"/>
        </w:rPr>
        <w:t>при които</w:t>
      </w:r>
      <w:r w:rsidR="0021733C" w:rsidRPr="00C30D08">
        <w:rPr>
          <w:rFonts w:ascii="Verdana" w:eastAsia="Times New Roman" w:hAnsi="Verdana"/>
          <w:sz w:val="20"/>
          <w:szCs w:val="20"/>
          <w:lang w:eastAsia="fr-FR"/>
        </w:rPr>
        <w:t xml:space="preserve"> е изискуема лицензия за производство на електрическа енергия</w:t>
      </w:r>
      <w:r w:rsidR="008042EF" w:rsidRPr="00C30D08">
        <w:rPr>
          <w:rFonts w:ascii="Verdana" w:eastAsia="Times New Roman" w:hAnsi="Verdana"/>
          <w:sz w:val="20"/>
          <w:szCs w:val="20"/>
          <w:lang w:eastAsia="fr-FR"/>
        </w:rPr>
        <w:t xml:space="preserve"> по Закона за енергетиката</w:t>
      </w:r>
      <w:r w:rsidR="0021733C" w:rsidRPr="00C30D08">
        <w:rPr>
          <w:rFonts w:ascii="Verdana" w:eastAsia="Times New Roman" w:hAnsi="Verdana"/>
          <w:sz w:val="20"/>
          <w:szCs w:val="20"/>
          <w:lang w:eastAsia="fr-FR"/>
        </w:rPr>
        <w:t xml:space="preserve">, инвестицията </w:t>
      </w:r>
      <w:r w:rsidR="008042EF" w:rsidRPr="00C30D08">
        <w:rPr>
          <w:rFonts w:ascii="Verdana" w:eastAsia="Times New Roman" w:hAnsi="Verdana"/>
          <w:sz w:val="20"/>
          <w:szCs w:val="20"/>
          <w:lang w:eastAsia="fr-FR"/>
        </w:rPr>
        <w:t>се счита за изпълнена, когато към 31.03.2026 г. на КП е издадена лицензия за производство на електрическа енергия или решение за започване осъществяването на лицензионната дейност, когато е приложимо.</w:t>
      </w:r>
    </w:p>
    <w:p w14:paraId="27F3A27B" w14:textId="61E8EE34" w:rsidR="00E9024C" w:rsidRPr="00E9024C" w:rsidRDefault="00E9024C" w:rsidP="00E9024C">
      <w:pPr>
        <w:spacing w:line="240" w:lineRule="auto"/>
        <w:jc w:val="both"/>
        <w:rPr>
          <w:rFonts w:ascii="Verdana" w:hAnsi="Verdana"/>
          <w:sz w:val="20"/>
          <w:szCs w:val="20"/>
          <w:lang w:eastAsia="fr-FR"/>
        </w:rPr>
      </w:pPr>
      <w:r w:rsidRPr="00E9024C">
        <w:rPr>
          <w:rFonts w:ascii="Verdana" w:hAnsi="Verdana"/>
          <w:sz w:val="20"/>
          <w:szCs w:val="20"/>
          <w:lang w:eastAsia="fr-FR"/>
        </w:rPr>
        <w:t xml:space="preserve">2.5 </w:t>
      </w:r>
      <w:proofErr w:type="spellStart"/>
      <w:r w:rsidRPr="00E9024C">
        <w:rPr>
          <w:rFonts w:ascii="Verdana" w:hAnsi="Verdana"/>
          <w:sz w:val="20"/>
          <w:szCs w:val="20"/>
          <w:lang w:eastAsia="fr-FR"/>
        </w:rPr>
        <w:t>КП</w:t>
      </w:r>
      <w:proofErr w:type="spellEnd"/>
      <w:r w:rsidRPr="00E9024C">
        <w:rPr>
          <w:rFonts w:ascii="Verdana" w:hAnsi="Verdana"/>
          <w:sz w:val="20"/>
          <w:szCs w:val="20"/>
          <w:lang w:eastAsia="fr-FR"/>
        </w:rPr>
        <w:t xml:space="preserve"> се задължава да осигури устойчивост на проектните дейности, като: </w:t>
      </w:r>
    </w:p>
    <w:p w14:paraId="48AD09B9" w14:textId="49524196" w:rsidR="00E9024C" w:rsidRPr="00E9024C" w:rsidRDefault="00E9024C" w:rsidP="00E9024C">
      <w:pPr>
        <w:spacing w:line="240" w:lineRule="auto"/>
        <w:jc w:val="both"/>
        <w:rPr>
          <w:rFonts w:ascii="Verdana" w:hAnsi="Verdana"/>
          <w:sz w:val="20"/>
          <w:szCs w:val="20"/>
          <w:lang w:eastAsia="fr-FR"/>
        </w:rPr>
      </w:pPr>
      <w:r w:rsidRPr="00E9024C">
        <w:rPr>
          <w:rFonts w:ascii="Verdana" w:hAnsi="Verdana"/>
          <w:sz w:val="20"/>
          <w:szCs w:val="20"/>
          <w:lang w:eastAsia="fr-FR"/>
        </w:rPr>
        <w:t>1) за срок от минимум 5 години след одобрение на окончателния отчет по проекта не прехвърля правото на собственост върху обекта, изграден в резултат на инвестицията по настоящия Договор, не променя предназначението на активите, придобити в резултат на изпълнението на Проекта, както и не сключва договори от всякакъв характер с трети лица и/или извършва други действия, които биха могли да доведат до значително изменение в резултатите от Проекта;</w:t>
      </w:r>
    </w:p>
    <w:p w14:paraId="7D63C5C3" w14:textId="33C9AC35" w:rsidR="00E9024C" w:rsidRPr="00E9024C" w:rsidRDefault="00E9024C" w:rsidP="00E9024C">
      <w:pPr>
        <w:spacing w:line="240" w:lineRule="auto"/>
        <w:jc w:val="both"/>
        <w:rPr>
          <w:rFonts w:ascii="Verdana" w:hAnsi="Verdana"/>
          <w:sz w:val="20"/>
          <w:szCs w:val="20"/>
          <w:lang w:eastAsia="fr-FR"/>
        </w:rPr>
      </w:pPr>
      <w:r>
        <w:rPr>
          <w:rFonts w:ascii="Verdana" w:hAnsi="Verdana"/>
          <w:sz w:val="20"/>
          <w:szCs w:val="20"/>
          <w:lang w:eastAsia="fr-FR"/>
        </w:rPr>
        <w:t>2) застрахова</w:t>
      </w:r>
      <w:r w:rsidRPr="00E9024C">
        <w:rPr>
          <w:rFonts w:ascii="Verdana" w:hAnsi="Verdana"/>
          <w:sz w:val="20"/>
          <w:szCs w:val="20"/>
          <w:lang w:eastAsia="fr-FR"/>
        </w:rPr>
        <w:t xml:space="preserve"> имуществото (за покриване на разходите за ремонт/възстановяване в случай на повреда или унищожаване на съоръжението) на </w:t>
      </w:r>
      <w:proofErr w:type="spellStart"/>
      <w:r w:rsidRPr="00E9024C">
        <w:rPr>
          <w:rFonts w:ascii="Verdana" w:hAnsi="Verdana"/>
          <w:sz w:val="20"/>
          <w:szCs w:val="20"/>
          <w:lang w:eastAsia="fr-FR"/>
        </w:rPr>
        <w:t>ЛСС</w:t>
      </w:r>
      <w:proofErr w:type="spellEnd"/>
      <w:r w:rsidRPr="00E9024C">
        <w:rPr>
          <w:rFonts w:ascii="Verdana" w:hAnsi="Verdana"/>
          <w:sz w:val="20"/>
          <w:szCs w:val="20"/>
          <w:lang w:eastAsia="fr-FR"/>
        </w:rPr>
        <w:t xml:space="preserve"> за първата година на експлоатация, която е най-малко равна на размера на безвъзмездните средства;</w:t>
      </w:r>
    </w:p>
    <w:p w14:paraId="315ACB29" w14:textId="7D61B664" w:rsidR="00E9024C" w:rsidRPr="00E9024C" w:rsidRDefault="00E9024C" w:rsidP="00E9024C">
      <w:pPr>
        <w:spacing w:line="240" w:lineRule="auto"/>
        <w:jc w:val="both"/>
        <w:rPr>
          <w:rFonts w:ascii="Verdana" w:hAnsi="Verdana"/>
          <w:sz w:val="20"/>
          <w:szCs w:val="20"/>
          <w:lang w:eastAsia="fr-FR"/>
        </w:rPr>
      </w:pPr>
      <w:r>
        <w:rPr>
          <w:rFonts w:ascii="Verdana" w:hAnsi="Verdana"/>
          <w:sz w:val="20"/>
          <w:szCs w:val="20"/>
          <w:lang w:eastAsia="fr-FR"/>
        </w:rPr>
        <w:t xml:space="preserve">3) </w:t>
      </w:r>
      <w:r w:rsidR="00F5679D">
        <w:rPr>
          <w:rFonts w:ascii="Verdana" w:hAnsi="Verdana"/>
          <w:sz w:val="20"/>
          <w:szCs w:val="20"/>
          <w:lang w:eastAsia="fr-FR"/>
        </w:rPr>
        <w:t xml:space="preserve">сключи </w:t>
      </w:r>
      <w:r w:rsidRPr="00E9024C">
        <w:rPr>
          <w:rFonts w:ascii="Verdana" w:hAnsi="Verdana"/>
          <w:sz w:val="20"/>
          <w:szCs w:val="20"/>
          <w:lang w:eastAsia="fr-FR"/>
        </w:rPr>
        <w:t xml:space="preserve">застраховка "Отговорност към трети лица" за </w:t>
      </w:r>
      <w:proofErr w:type="spellStart"/>
      <w:r w:rsidRPr="00E9024C">
        <w:rPr>
          <w:rFonts w:ascii="Verdana" w:hAnsi="Verdana"/>
          <w:sz w:val="20"/>
          <w:szCs w:val="20"/>
          <w:lang w:eastAsia="fr-FR"/>
        </w:rPr>
        <w:t>ЛСС</w:t>
      </w:r>
      <w:proofErr w:type="spellEnd"/>
      <w:r w:rsidRPr="00E9024C">
        <w:rPr>
          <w:rFonts w:ascii="Verdana" w:hAnsi="Verdana"/>
          <w:sz w:val="20"/>
          <w:szCs w:val="20"/>
          <w:lang w:eastAsia="fr-FR"/>
        </w:rPr>
        <w:t xml:space="preserve"> за първата година на експлоатация, която да е поне равна на сумата на безвъзмездните средства;</w:t>
      </w:r>
    </w:p>
    <w:p w14:paraId="5BD6C754" w14:textId="4D65AF19" w:rsidR="00E9024C" w:rsidRPr="00E9024C" w:rsidRDefault="00E9024C" w:rsidP="00E9024C">
      <w:pPr>
        <w:spacing w:line="240" w:lineRule="auto"/>
        <w:jc w:val="both"/>
        <w:rPr>
          <w:rFonts w:ascii="Verdana" w:hAnsi="Verdana"/>
          <w:sz w:val="20"/>
          <w:szCs w:val="20"/>
          <w:lang w:eastAsia="fr-FR"/>
        </w:rPr>
      </w:pPr>
      <w:r>
        <w:rPr>
          <w:rFonts w:ascii="Verdana" w:hAnsi="Verdana"/>
          <w:sz w:val="20"/>
          <w:szCs w:val="20"/>
          <w:lang w:eastAsia="fr-FR"/>
        </w:rPr>
        <w:t xml:space="preserve">3) </w:t>
      </w:r>
      <w:r w:rsidRPr="00E9024C">
        <w:rPr>
          <w:rFonts w:ascii="Verdana" w:hAnsi="Verdana"/>
          <w:sz w:val="20"/>
          <w:szCs w:val="20"/>
          <w:lang w:eastAsia="fr-FR"/>
        </w:rPr>
        <w:t>за период от поне 5 години след одобрение на окончателния отчет по проекта осигурява поддръжка на инфраструктурата, обект на финансиране.</w:t>
      </w:r>
    </w:p>
    <w:p w14:paraId="35F67086" w14:textId="7FAB2C41" w:rsidR="009C4CB8" w:rsidRPr="00C30D08" w:rsidRDefault="002C5E60" w:rsidP="00153325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2</w:t>
      </w:r>
      <w:r w:rsidR="009C4CB8"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  <w:r w:rsidR="00F5679D">
        <w:rPr>
          <w:rFonts w:ascii="Verdana" w:eastAsia="Times New Roman" w:hAnsi="Verdana"/>
          <w:sz w:val="20"/>
          <w:szCs w:val="20"/>
          <w:lang w:eastAsia="fr-FR"/>
        </w:rPr>
        <w:t>6</w:t>
      </w:r>
      <w:r w:rsidR="00672EB4"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 xml:space="preserve"> </w:t>
      </w:r>
      <w:r w:rsidR="0091777B" w:rsidRPr="00C30D08">
        <w:rPr>
          <w:rFonts w:ascii="Verdana" w:eastAsia="Times New Roman" w:hAnsi="Verdana"/>
          <w:sz w:val="20"/>
          <w:szCs w:val="20"/>
          <w:lang w:eastAsia="fr-FR"/>
        </w:rPr>
        <w:t>К</w:t>
      </w:r>
      <w:r w:rsidR="00454A61" w:rsidRPr="00C30D08">
        <w:rPr>
          <w:rFonts w:ascii="Verdana" w:eastAsia="Times New Roman" w:hAnsi="Verdana"/>
          <w:sz w:val="20"/>
          <w:szCs w:val="20"/>
          <w:lang w:eastAsia="fr-FR"/>
        </w:rPr>
        <w:t>П</w:t>
      </w:r>
      <w:r w:rsidR="0091777B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9C4CB8" w:rsidRPr="00C30D08">
        <w:rPr>
          <w:rFonts w:ascii="Verdana" w:eastAsia="Times New Roman" w:hAnsi="Verdana"/>
          <w:sz w:val="20"/>
          <w:szCs w:val="20"/>
          <w:lang w:eastAsia="fr-FR"/>
        </w:rPr>
        <w:t xml:space="preserve">изпълнява </w:t>
      </w:r>
      <w:r w:rsidR="00552BCE" w:rsidRPr="00C30D08">
        <w:rPr>
          <w:rFonts w:ascii="Verdana" w:eastAsia="Times New Roman" w:hAnsi="Verdana"/>
          <w:sz w:val="20"/>
          <w:szCs w:val="20"/>
          <w:lang w:eastAsia="fr-FR"/>
        </w:rPr>
        <w:t>инвестицията</w:t>
      </w:r>
      <w:r w:rsidR="009C4CB8" w:rsidRPr="00C30D08">
        <w:rPr>
          <w:rFonts w:ascii="Verdana" w:eastAsia="Times New Roman" w:hAnsi="Verdana"/>
          <w:sz w:val="20"/>
          <w:szCs w:val="20"/>
          <w:lang w:eastAsia="fr-FR"/>
        </w:rPr>
        <w:t xml:space="preserve"> съгласно одобреното предложение</w:t>
      </w:r>
      <w:r w:rsidR="000F728F" w:rsidRPr="00C30D08">
        <w:rPr>
          <w:rFonts w:ascii="Verdana" w:eastAsia="Times New Roman" w:hAnsi="Verdana"/>
          <w:sz w:val="20"/>
          <w:szCs w:val="20"/>
          <w:lang w:eastAsia="fr-FR"/>
        </w:rPr>
        <w:t>, посочено в чл.</w:t>
      </w:r>
      <w:r w:rsidR="00DF44B2" w:rsidRPr="00C30D08">
        <w:rPr>
          <w:rFonts w:ascii="Verdana" w:eastAsia="Times New Roman" w:hAnsi="Verdana"/>
          <w:sz w:val="20"/>
          <w:szCs w:val="20"/>
          <w:lang w:eastAsia="fr-FR"/>
        </w:rPr>
        <w:t xml:space="preserve"> 1</w:t>
      </w:r>
      <w:r w:rsidR="000F728F" w:rsidRPr="00C30D08">
        <w:rPr>
          <w:rFonts w:ascii="Verdana" w:eastAsia="Times New Roman" w:hAnsi="Verdana"/>
          <w:sz w:val="20"/>
          <w:szCs w:val="20"/>
          <w:lang w:eastAsia="fr-FR"/>
        </w:rPr>
        <w:t xml:space="preserve"> от договора</w:t>
      </w:r>
      <w:r w:rsidR="00712B4A" w:rsidRPr="00C30D08">
        <w:rPr>
          <w:rFonts w:ascii="Verdana" w:eastAsia="Times New Roman" w:hAnsi="Verdana"/>
          <w:sz w:val="20"/>
          <w:szCs w:val="20"/>
          <w:lang w:eastAsia="fr-FR"/>
        </w:rPr>
        <w:t xml:space="preserve">, </w:t>
      </w:r>
      <w:r w:rsidR="0068450F" w:rsidRPr="00C30D08">
        <w:rPr>
          <w:rFonts w:ascii="Verdana" w:eastAsia="Times New Roman" w:hAnsi="Verdana"/>
          <w:sz w:val="20"/>
          <w:szCs w:val="20"/>
          <w:lang w:eastAsia="fr-FR"/>
        </w:rPr>
        <w:t>У</w:t>
      </w:r>
      <w:r w:rsidR="00781D51" w:rsidRPr="00C30D08">
        <w:rPr>
          <w:rFonts w:ascii="Verdana" w:eastAsia="Times New Roman" w:hAnsi="Verdana"/>
          <w:sz w:val="20"/>
          <w:szCs w:val="20"/>
          <w:lang w:eastAsia="fr-FR"/>
        </w:rPr>
        <w:t>словия</w:t>
      </w:r>
      <w:r w:rsidR="00454A61" w:rsidRPr="00C30D08">
        <w:rPr>
          <w:rFonts w:ascii="Verdana" w:eastAsia="Times New Roman" w:hAnsi="Verdana"/>
          <w:sz w:val="20"/>
          <w:szCs w:val="20"/>
          <w:lang w:eastAsia="fr-FR"/>
        </w:rPr>
        <w:t>та</w:t>
      </w:r>
      <w:r w:rsidR="00781D51" w:rsidRPr="00C30D08">
        <w:rPr>
          <w:rFonts w:ascii="Verdana" w:eastAsia="Times New Roman" w:hAnsi="Verdana"/>
          <w:sz w:val="20"/>
          <w:szCs w:val="20"/>
          <w:lang w:eastAsia="fr-FR"/>
        </w:rPr>
        <w:t xml:space="preserve"> за кандидатстване и </w:t>
      </w:r>
      <w:r w:rsidR="0068450F" w:rsidRPr="00C30D08">
        <w:rPr>
          <w:rFonts w:ascii="Verdana" w:eastAsia="Times New Roman" w:hAnsi="Verdana"/>
          <w:sz w:val="20"/>
          <w:szCs w:val="20"/>
          <w:lang w:eastAsia="fr-FR"/>
        </w:rPr>
        <w:t>У</w:t>
      </w:r>
      <w:r w:rsidR="00781D51" w:rsidRPr="00C30D08">
        <w:rPr>
          <w:rFonts w:ascii="Verdana" w:eastAsia="Times New Roman" w:hAnsi="Verdana"/>
          <w:sz w:val="20"/>
          <w:szCs w:val="20"/>
          <w:lang w:eastAsia="fr-FR"/>
        </w:rPr>
        <w:t>словия</w:t>
      </w:r>
      <w:r w:rsidR="00454A61" w:rsidRPr="00C30D08">
        <w:rPr>
          <w:rFonts w:ascii="Verdana" w:eastAsia="Times New Roman" w:hAnsi="Verdana"/>
          <w:sz w:val="20"/>
          <w:szCs w:val="20"/>
          <w:lang w:eastAsia="fr-FR"/>
        </w:rPr>
        <w:t>та</w:t>
      </w:r>
      <w:r w:rsidR="00712B4A" w:rsidRPr="00C30D08">
        <w:rPr>
          <w:rFonts w:ascii="Verdana" w:eastAsia="Times New Roman" w:hAnsi="Verdana"/>
          <w:sz w:val="20"/>
          <w:szCs w:val="20"/>
          <w:lang w:eastAsia="fr-FR"/>
        </w:rPr>
        <w:t xml:space="preserve"> за изпълнение </w:t>
      </w:r>
      <w:r w:rsidR="00542753" w:rsidRPr="00C30D08">
        <w:rPr>
          <w:rFonts w:ascii="Verdana" w:eastAsia="Times New Roman" w:hAnsi="Verdana"/>
          <w:sz w:val="20"/>
          <w:szCs w:val="20"/>
          <w:lang w:eastAsia="fr-FR"/>
        </w:rPr>
        <w:t xml:space="preserve">по процедура </w:t>
      </w:r>
      <w:r w:rsidR="0091777B" w:rsidRPr="00C30D08">
        <w:rPr>
          <w:rFonts w:ascii="Verdana" w:eastAsia="Times New Roman" w:hAnsi="Verdana"/>
          <w:sz w:val="20"/>
          <w:szCs w:val="20"/>
          <w:lang w:eastAsia="fr-FR"/>
        </w:rPr>
        <w:t xml:space="preserve">на подбор на предложения за изпълнение на инвестиции от крайни получатели </w:t>
      </w:r>
      <w:proofErr w:type="spellStart"/>
      <w:r w:rsidR="00CB63B5" w:rsidRPr="00C30D08">
        <w:rPr>
          <w:rFonts w:ascii="Verdana" w:eastAsia="Times New Roman" w:hAnsi="Verdana"/>
          <w:sz w:val="20"/>
          <w:szCs w:val="20"/>
          <w:lang w:eastAsia="fr-FR"/>
        </w:rPr>
        <w:t>BG</w:t>
      </w:r>
      <w:proofErr w:type="spellEnd"/>
      <w:r w:rsidR="00CB63B5" w:rsidRPr="00C30D08">
        <w:rPr>
          <w:rFonts w:ascii="Verdana" w:eastAsia="Times New Roman" w:hAnsi="Verdana"/>
          <w:sz w:val="20"/>
          <w:szCs w:val="20"/>
          <w:lang w:eastAsia="fr-FR"/>
        </w:rPr>
        <w:t>-</w:t>
      </w:r>
      <w:proofErr w:type="spellStart"/>
      <w:r w:rsidR="00CB63B5" w:rsidRPr="00C30D08">
        <w:rPr>
          <w:rFonts w:ascii="Verdana" w:eastAsia="Times New Roman" w:hAnsi="Verdana"/>
          <w:sz w:val="20"/>
          <w:szCs w:val="20"/>
          <w:lang w:eastAsia="fr-FR"/>
        </w:rPr>
        <w:t>RRP</w:t>
      </w:r>
      <w:proofErr w:type="spellEnd"/>
      <w:r w:rsidR="00CB63B5" w:rsidRPr="00C30D08">
        <w:rPr>
          <w:rFonts w:ascii="Verdana" w:eastAsia="Times New Roman" w:hAnsi="Verdana"/>
          <w:sz w:val="20"/>
          <w:szCs w:val="20"/>
          <w:lang w:eastAsia="fr-FR"/>
        </w:rPr>
        <w:t>-4.03</w:t>
      </w:r>
      <w:r w:rsidR="00555869">
        <w:rPr>
          <w:rFonts w:ascii="Verdana" w:eastAsia="Times New Roman" w:hAnsi="Verdana"/>
          <w:sz w:val="20"/>
          <w:szCs w:val="20"/>
          <w:lang w:eastAsia="fr-FR"/>
        </w:rPr>
        <w:t>3</w:t>
      </w:r>
      <w:r w:rsidR="00CB63B5" w:rsidRPr="00C30D08">
        <w:rPr>
          <w:rFonts w:ascii="Verdana" w:eastAsia="Times New Roman" w:hAnsi="Verdana"/>
          <w:sz w:val="20"/>
          <w:szCs w:val="20"/>
          <w:lang w:eastAsia="fr-FR"/>
        </w:rPr>
        <w:t xml:space="preserve"> "</w:t>
      </w:r>
      <w:r w:rsidR="00555869">
        <w:rPr>
          <w:rFonts w:ascii="Verdana" w:hAnsi="Verdana"/>
          <w:sz w:val="20"/>
          <w:szCs w:val="20"/>
        </w:rPr>
        <w:t xml:space="preserve">Подкрепа на нови мощности за производство на електроенергия от възобновяеми източници и съхранение на електроенергия с инсталирана мощност над 200 </w:t>
      </w:r>
      <w:proofErr w:type="spellStart"/>
      <w:r w:rsidR="00555869">
        <w:rPr>
          <w:rFonts w:ascii="Verdana" w:hAnsi="Verdana"/>
          <w:sz w:val="20"/>
          <w:szCs w:val="20"/>
        </w:rPr>
        <w:t>kW</w:t>
      </w:r>
      <w:proofErr w:type="spellEnd"/>
      <w:r w:rsidR="00CB63B5" w:rsidRPr="00C30D08">
        <w:rPr>
          <w:rFonts w:ascii="Verdana" w:eastAsia="Times New Roman" w:hAnsi="Verdana"/>
          <w:sz w:val="20"/>
          <w:szCs w:val="20"/>
          <w:lang w:eastAsia="fr-FR"/>
        </w:rPr>
        <w:t>".</w:t>
      </w:r>
    </w:p>
    <w:p w14:paraId="4A478A5D" w14:textId="77777777" w:rsidR="00153325" w:rsidRPr="00C30D08" w:rsidRDefault="00153325" w:rsidP="00153325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3593E8C7" w14:textId="77777777" w:rsidR="001B146A" w:rsidRPr="00C30D08" w:rsidRDefault="009C4CB8" w:rsidP="001B146A">
      <w:pPr>
        <w:pStyle w:val="ListParagraph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Verdana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Конкретизация на условията за изпълнение на проекта</w:t>
      </w:r>
      <w:r w:rsidR="00C82F91"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</w:p>
    <w:p w14:paraId="0655EFB7" w14:textId="77777777" w:rsidR="001B146A" w:rsidRPr="00C30D08" w:rsidRDefault="008D3E08" w:rsidP="0041721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3.</w:t>
      </w:r>
      <w:r w:rsidR="00096405" w:rsidRPr="00C30D08">
        <w:rPr>
          <w:rFonts w:ascii="Verdana" w:eastAsia="Times New Roman" w:hAnsi="Verdana"/>
          <w:sz w:val="20"/>
          <w:szCs w:val="20"/>
          <w:lang w:eastAsia="fr-FR"/>
        </w:rPr>
        <w:t>1</w:t>
      </w:r>
      <w:r w:rsidR="001350AF"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  <w:r w:rsidR="00C148B4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1B146A" w:rsidRPr="00C30D08">
        <w:rPr>
          <w:rFonts w:ascii="Verdana" w:eastAsia="Times New Roman" w:hAnsi="Verdana"/>
          <w:sz w:val="20"/>
          <w:szCs w:val="20"/>
          <w:lang w:eastAsia="fr-FR"/>
        </w:rPr>
        <w:t>Условия за плащане</w:t>
      </w:r>
    </w:p>
    <w:p w14:paraId="29D9F5A8" w14:textId="77777777" w:rsidR="0041721A" w:rsidRPr="00C30D08" w:rsidRDefault="00CE6888" w:rsidP="0041721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lastRenderedPageBreak/>
        <w:t>Начин на извършване на плащането – окончателно плащане, както следва:</w:t>
      </w:r>
    </w:p>
    <w:p w14:paraId="29B1EE06" w14:textId="53F98A2C" w:rsidR="00C87F0B" w:rsidRPr="00C30D08" w:rsidRDefault="00C87F0B" w:rsidP="00C87F0B">
      <w:pPr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Окончателното плащане се извършва след </w:t>
      </w:r>
      <w:r w:rsidR="00D65C4F" w:rsidRPr="00D65C4F">
        <w:rPr>
          <w:rFonts w:ascii="Verdana" w:eastAsia="Times New Roman" w:hAnsi="Verdana"/>
          <w:sz w:val="20"/>
          <w:szCs w:val="20"/>
          <w:lang w:eastAsia="fr-FR"/>
        </w:rPr>
        <w:t xml:space="preserve">представяне </w:t>
      </w:r>
      <w:r w:rsidR="00D65C4F">
        <w:rPr>
          <w:rFonts w:ascii="Verdana" w:eastAsia="Times New Roman" w:hAnsi="Verdana"/>
          <w:sz w:val="20"/>
          <w:szCs w:val="20"/>
          <w:lang w:eastAsia="fr-FR"/>
        </w:rPr>
        <w:t xml:space="preserve">и </w:t>
      </w:r>
      <w:r w:rsidR="00D65C4F" w:rsidRPr="00C30D08">
        <w:rPr>
          <w:rFonts w:ascii="Verdana" w:eastAsia="Times New Roman" w:hAnsi="Verdana"/>
          <w:sz w:val="20"/>
          <w:szCs w:val="20"/>
          <w:lang w:eastAsia="fr-FR"/>
        </w:rPr>
        <w:t xml:space="preserve">одобрение на окончателен ФТО </w:t>
      </w:r>
      <w:r w:rsidR="00D65C4F">
        <w:rPr>
          <w:rFonts w:ascii="Verdana" w:eastAsia="Times New Roman" w:hAnsi="Verdana"/>
          <w:sz w:val="20"/>
          <w:szCs w:val="20"/>
          <w:lang w:eastAsia="fr-FR"/>
        </w:rPr>
        <w:t>с</w:t>
      </w:r>
      <w:r w:rsidR="00D65C4F" w:rsidRPr="00C30D08">
        <w:rPr>
          <w:rFonts w:ascii="Verdana" w:eastAsia="Times New Roman" w:hAnsi="Verdana"/>
          <w:sz w:val="20"/>
          <w:szCs w:val="20"/>
          <w:lang w:eastAsia="fr-FR"/>
        </w:rPr>
        <w:t xml:space="preserve"> искане за плащане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</w:p>
    <w:p w14:paraId="2A05144D" w14:textId="77777777" w:rsidR="00C87F0B" w:rsidRPr="00C30D08" w:rsidRDefault="00C87F0B" w:rsidP="00C87F0B">
      <w:pPr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Окончателно</w:t>
      </w:r>
      <w:r w:rsidR="006B0A01" w:rsidRPr="00C30D08">
        <w:rPr>
          <w:rFonts w:ascii="Verdana" w:eastAsia="Times New Roman" w:hAnsi="Verdana"/>
          <w:sz w:val="20"/>
          <w:szCs w:val="20"/>
          <w:lang w:eastAsia="fr-FR"/>
        </w:rPr>
        <w:t>то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плащане се извършва в срок от 60 /шестдесет/ календарни дни от датата на постъпване на искането за плащане в СНД.</w:t>
      </w:r>
      <w:r w:rsidR="00153325" w:rsidRPr="00C30D08">
        <w:rPr>
          <w:rFonts w:ascii="Verdana" w:eastAsia="Times New Roman" w:hAnsi="Verdana"/>
          <w:sz w:val="20"/>
          <w:szCs w:val="20"/>
          <w:lang w:eastAsia="fr-FR"/>
        </w:rPr>
        <w:t xml:space="preserve"> С искането за плащане се представя Финансова идентификационна форма, която включва данни за банковата сметка, по която ще бъде извършено плащането.</w:t>
      </w:r>
    </w:p>
    <w:p w14:paraId="1FE8A9B0" w14:textId="16BE5C4B" w:rsidR="00C87F0B" w:rsidRPr="00C30D08" w:rsidRDefault="00C513CC" w:rsidP="00C87F0B">
      <w:pPr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В съответствие с чл. 13.5 от Приложение </w:t>
      </w:r>
      <w:r w:rsidRPr="00C30D08">
        <w:rPr>
          <w:rFonts w:ascii="Verdana" w:eastAsia="Times New Roman" w:hAnsi="Verdana"/>
          <w:sz w:val="20"/>
          <w:szCs w:val="20"/>
          <w:lang w:val="en-US" w:eastAsia="fr-FR"/>
        </w:rPr>
        <w:t xml:space="preserve">II 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>към настоящия договор, КП е длъжен да представи доклад за външен одит на документацията по проекта.</w:t>
      </w:r>
    </w:p>
    <w:p w14:paraId="3BC28500" w14:textId="77777777" w:rsidR="008D3E08" w:rsidRPr="00C30D08" w:rsidRDefault="00C87F0B" w:rsidP="001B146A">
      <w:pPr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КП е отговорен за представяне на ФТО в срок при спазване на условията на действащите нормативни актове към момента на изпълнение на Договора. В случай на изменение на нормативните актове, измененията се прилагат между страните от датата на </w:t>
      </w:r>
      <w:r w:rsidR="00B852D2" w:rsidRPr="00C30D08">
        <w:rPr>
          <w:rFonts w:ascii="Verdana" w:eastAsia="Times New Roman" w:hAnsi="Verdana"/>
          <w:sz w:val="20"/>
          <w:szCs w:val="20"/>
          <w:lang w:eastAsia="fr-FR"/>
        </w:rPr>
        <w:t>влизането им в сила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</w:p>
    <w:p w14:paraId="30753674" w14:textId="77777777" w:rsidR="001B146A" w:rsidRPr="00C30D08" w:rsidRDefault="001B146A" w:rsidP="001B146A">
      <w:pPr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1BB6D7BC" w14:textId="77777777" w:rsidR="00C85B27" w:rsidRPr="00C30D08" w:rsidRDefault="008D3E08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3.</w:t>
      </w:r>
      <w:r w:rsidR="001B146A" w:rsidRPr="00C30D08">
        <w:rPr>
          <w:rFonts w:ascii="Verdana" w:eastAsia="Times New Roman" w:hAnsi="Verdana"/>
          <w:sz w:val="20"/>
          <w:szCs w:val="20"/>
          <w:lang w:eastAsia="fr-FR"/>
        </w:rPr>
        <w:t>2</w:t>
      </w:r>
      <w:r w:rsidR="001350AF"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C85B27" w:rsidRPr="00C30D08">
        <w:rPr>
          <w:rFonts w:ascii="Verdana" w:eastAsia="Times New Roman" w:hAnsi="Verdana"/>
          <w:sz w:val="20"/>
          <w:szCs w:val="20"/>
          <w:lang w:eastAsia="fr-FR"/>
        </w:rPr>
        <w:t>Контрол върху разходите</w:t>
      </w:r>
    </w:p>
    <w:p w14:paraId="507F07BC" w14:textId="4D8AD582" w:rsidR="008D3E08" w:rsidRPr="00C30D08" w:rsidRDefault="008D3E08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В рам</w:t>
      </w:r>
      <w:r w:rsidR="00D736A6" w:rsidRPr="00C30D08">
        <w:rPr>
          <w:rFonts w:ascii="Verdana" w:eastAsia="Times New Roman" w:hAnsi="Verdana"/>
          <w:sz w:val="20"/>
          <w:szCs w:val="20"/>
          <w:lang w:eastAsia="fr-FR"/>
        </w:rPr>
        <w:t>ките на срока по чл. 14.</w:t>
      </w:r>
      <w:r w:rsidR="009C3105" w:rsidRPr="00C30D08">
        <w:rPr>
          <w:rFonts w:ascii="Verdana" w:eastAsia="Times New Roman" w:hAnsi="Verdana"/>
          <w:sz w:val="20"/>
          <w:szCs w:val="20"/>
          <w:lang w:eastAsia="fr-FR"/>
        </w:rPr>
        <w:t>7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от Приложение </w:t>
      </w:r>
      <w:r w:rsidR="009C3105" w:rsidRPr="00C30D08">
        <w:rPr>
          <w:rFonts w:ascii="Verdana" w:eastAsia="Times New Roman" w:hAnsi="Verdana"/>
          <w:sz w:val="20"/>
          <w:szCs w:val="20"/>
          <w:lang w:val="en-US" w:eastAsia="fr-FR"/>
        </w:rPr>
        <w:t>II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към настоящия договор във връзка с чл. 14.</w:t>
      </w:r>
      <w:r w:rsidR="009C3105" w:rsidRPr="00C30D08">
        <w:rPr>
          <w:rFonts w:ascii="Verdana" w:eastAsia="Times New Roman" w:hAnsi="Verdana"/>
          <w:sz w:val="20"/>
          <w:szCs w:val="20"/>
          <w:lang w:eastAsia="fr-FR"/>
        </w:rPr>
        <w:t>4</w:t>
      </w:r>
      <w:r w:rsidR="00C9479B">
        <w:rPr>
          <w:rFonts w:ascii="Verdana" w:eastAsia="Times New Roman" w:hAnsi="Verdana"/>
          <w:sz w:val="20"/>
          <w:szCs w:val="20"/>
          <w:lang w:eastAsia="fr-FR"/>
        </w:rPr>
        <w:t>,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чл. 14.</w:t>
      </w:r>
      <w:r w:rsidR="009C3105" w:rsidRPr="00C30D08">
        <w:rPr>
          <w:rFonts w:ascii="Verdana" w:eastAsia="Times New Roman" w:hAnsi="Verdana"/>
          <w:sz w:val="20"/>
          <w:szCs w:val="20"/>
          <w:lang w:eastAsia="fr-FR"/>
        </w:rPr>
        <w:t>5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C9479B">
        <w:rPr>
          <w:rFonts w:ascii="Verdana" w:eastAsia="Times New Roman" w:hAnsi="Verdana"/>
          <w:sz w:val="20"/>
          <w:szCs w:val="20"/>
          <w:lang w:eastAsia="fr-FR"/>
        </w:rPr>
        <w:t xml:space="preserve">и чл. 14.8 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от Приложение </w:t>
      </w:r>
      <w:r w:rsidR="009C3105" w:rsidRPr="00C30D08">
        <w:rPr>
          <w:rFonts w:ascii="Verdana" w:eastAsia="Times New Roman" w:hAnsi="Verdana"/>
          <w:sz w:val="20"/>
          <w:szCs w:val="20"/>
          <w:lang w:val="en-US" w:eastAsia="fr-FR"/>
        </w:rPr>
        <w:t>II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към настоящия договор, когато верифицирани от </w:t>
      </w:r>
      <w:r w:rsidR="00554C45">
        <w:rPr>
          <w:rFonts w:ascii="Verdana" w:eastAsia="Times New Roman" w:hAnsi="Verdana"/>
          <w:sz w:val="20"/>
          <w:szCs w:val="20"/>
          <w:lang w:eastAsia="fr-FR"/>
        </w:rPr>
        <w:t>СНД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разходи впоследствие бъдат признати за недопустими от одитиращ или друг контролиращ орган, същите подлежат на възстановяване от </w:t>
      </w:r>
      <w:r w:rsidR="00E12CE5" w:rsidRPr="00C30D08">
        <w:rPr>
          <w:rFonts w:ascii="Verdana" w:eastAsia="Times New Roman" w:hAnsi="Verdana"/>
          <w:sz w:val="20"/>
          <w:szCs w:val="20"/>
          <w:lang w:eastAsia="fr-FR"/>
        </w:rPr>
        <w:t>крайния получател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, съгласно чл. </w:t>
      </w:r>
      <w:r w:rsidR="004973AD" w:rsidRPr="00C30D08">
        <w:rPr>
          <w:rFonts w:ascii="Verdana" w:eastAsia="Times New Roman" w:hAnsi="Verdana"/>
          <w:sz w:val="20"/>
          <w:szCs w:val="20"/>
          <w:lang w:eastAsia="fr-FR"/>
        </w:rPr>
        <w:t>4.2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от настоящия договор. </w:t>
      </w:r>
    </w:p>
    <w:p w14:paraId="3458993B" w14:textId="77777777" w:rsidR="00AE192B" w:rsidRPr="00C30D08" w:rsidRDefault="00AE192B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45FB2F6B" w14:textId="77777777" w:rsidR="008D3E08" w:rsidRPr="00C30D08" w:rsidRDefault="008D3E08" w:rsidP="00D1024A">
      <w:pPr>
        <w:spacing w:before="80" w:after="80" w:line="240" w:lineRule="auto"/>
        <w:jc w:val="both"/>
        <w:rPr>
          <w:rFonts w:ascii="Verdana" w:eastAsia="Times New Roman" w:hAnsi="Verdana"/>
          <w:bCs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bCs/>
          <w:sz w:val="20"/>
          <w:szCs w:val="20"/>
          <w:lang w:eastAsia="fr-FR"/>
        </w:rPr>
        <w:t>3.</w:t>
      </w:r>
      <w:r w:rsidR="001B146A" w:rsidRPr="00C30D08">
        <w:rPr>
          <w:rFonts w:ascii="Verdana" w:eastAsia="Times New Roman" w:hAnsi="Verdana"/>
          <w:bCs/>
          <w:sz w:val="20"/>
          <w:szCs w:val="20"/>
          <w:lang w:eastAsia="fr-FR"/>
        </w:rPr>
        <w:t>3</w:t>
      </w:r>
      <w:r w:rsidRPr="00C30D08">
        <w:rPr>
          <w:rFonts w:ascii="Verdana" w:eastAsia="Times New Roman" w:hAnsi="Verdana"/>
          <w:bCs/>
          <w:sz w:val="20"/>
          <w:szCs w:val="20"/>
          <w:lang w:eastAsia="fr-FR"/>
        </w:rPr>
        <w:t>. Адреси за контакти:</w:t>
      </w:r>
    </w:p>
    <w:p w14:paraId="5057048C" w14:textId="77777777" w:rsidR="008D3E08" w:rsidRPr="00C30D08" w:rsidRDefault="008D3E08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3.</w:t>
      </w:r>
      <w:r w:rsidR="001B146A" w:rsidRPr="00C30D08">
        <w:rPr>
          <w:rFonts w:ascii="Verdana" w:eastAsia="Times New Roman" w:hAnsi="Verdana"/>
          <w:sz w:val="20"/>
          <w:szCs w:val="20"/>
          <w:lang w:eastAsia="fr-FR"/>
        </w:rPr>
        <w:t>3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>.1</w:t>
      </w:r>
      <w:r w:rsidR="003B5545"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ab/>
      </w:r>
      <w:proofErr w:type="spellStart"/>
      <w:r w:rsidRPr="00C30D08">
        <w:rPr>
          <w:rFonts w:ascii="Verdana" w:eastAsia="Times New Roman" w:hAnsi="Verdana"/>
          <w:sz w:val="20"/>
          <w:szCs w:val="20"/>
          <w:lang w:eastAsia="fr-FR"/>
        </w:rPr>
        <w:t>Kореспонденцията</w:t>
      </w:r>
      <w:proofErr w:type="spellEnd"/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, свързана с настоящия договор, трябва да бъде в писмена форма, да съдържа номера на </w:t>
      </w:r>
      <w:r w:rsidR="00D932F0" w:rsidRPr="00C30D08">
        <w:rPr>
          <w:rFonts w:ascii="Verdana" w:eastAsia="Times New Roman" w:hAnsi="Verdana"/>
          <w:sz w:val="20"/>
          <w:szCs w:val="20"/>
          <w:lang w:eastAsia="fr-FR"/>
        </w:rPr>
        <w:t>договор</w:t>
      </w:r>
      <w:r w:rsidR="003041C7" w:rsidRPr="00C30D08">
        <w:rPr>
          <w:rFonts w:ascii="Verdana" w:eastAsia="Times New Roman" w:hAnsi="Verdana"/>
          <w:sz w:val="20"/>
          <w:szCs w:val="20"/>
          <w:lang w:eastAsia="fr-FR"/>
        </w:rPr>
        <w:t>а</w:t>
      </w:r>
      <w:r w:rsidR="00D932F0" w:rsidRPr="00C30D08">
        <w:rPr>
          <w:rFonts w:ascii="Verdana" w:eastAsia="Times New Roman" w:hAnsi="Verdana"/>
          <w:sz w:val="20"/>
          <w:szCs w:val="20"/>
          <w:lang w:eastAsia="fr-FR"/>
        </w:rPr>
        <w:t xml:space="preserve"> за </w:t>
      </w:r>
      <w:r w:rsidR="002B2C22" w:rsidRPr="00C30D08">
        <w:rPr>
          <w:rFonts w:ascii="Verdana" w:eastAsia="Times New Roman" w:hAnsi="Verdana"/>
          <w:sz w:val="20"/>
          <w:szCs w:val="20"/>
          <w:lang w:eastAsia="fr-FR"/>
        </w:rPr>
        <w:t>финансиране</w:t>
      </w:r>
      <w:r w:rsidR="00C569EC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и наименованието на </w:t>
      </w:r>
      <w:r w:rsidR="00C01C71" w:rsidRPr="00C30D08">
        <w:rPr>
          <w:rFonts w:ascii="Verdana" w:eastAsia="Times New Roman" w:hAnsi="Verdana"/>
          <w:sz w:val="20"/>
          <w:szCs w:val="20"/>
          <w:lang w:eastAsia="fr-FR"/>
        </w:rPr>
        <w:t>Предложението за изпълнение на инвестиция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, и трябва да бъде изпращана посредством „Информационна система </w:t>
      </w:r>
      <w:r w:rsidR="009C406F" w:rsidRPr="00C30D08">
        <w:rPr>
          <w:rFonts w:ascii="Verdana" w:eastAsia="Times New Roman" w:hAnsi="Verdana"/>
          <w:sz w:val="20"/>
          <w:szCs w:val="20"/>
          <w:lang w:eastAsia="fr-FR"/>
        </w:rPr>
        <w:t>на Механизма за възстановява и устойчивост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>“.</w:t>
      </w:r>
    </w:p>
    <w:p w14:paraId="35563F2F" w14:textId="77777777" w:rsidR="008D3E08" w:rsidRPr="00C30D08" w:rsidRDefault="008D3E08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48C2BD20" w14:textId="77777777" w:rsidR="008D3E08" w:rsidRPr="00C30D08" w:rsidRDefault="008D3E08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3.</w:t>
      </w:r>
      <w:r w:rsidR="001B146A" w:rsidRPr="00C30D08">
        <w:rPr>
          <w:rFonts w:ascii="Verdana" w:eastAsia="Times New Roman" w:hAnsi="Verdana"/>
          <w:sz w:val="20"/>
          <w:szCs w:val="20"/>
          <w:lang w:eastAsia="fr-FR"/>
        </w:rPr>
        <w:t>3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.2. 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ab/>
        <w:t xml:space="preserve">В допълнение, двете страни по </w:t>
      </w:r>
      <w:r w:rsidR="00C569EC" w:rsidRPr="00C30D08">
        <w:rPr>
          <w:rFonts w:ascii="Verdana" w:eastAsia="Times New Roman" w:hAnsi="Verdana"/>
          <w:sz w:val="20"/>
          <w:szCs w:val="20"/>
          <w:lang w:eastAsia="fr-FR"/>
        </w:rPr>
        <w:t xml:space="preserve">договора за </w:t>
      </w:r>
      <w:r w:rsidR="00B736D0" w:rsidRPr="00C30D08">
        <w:rPr>
          <w:rFonts w:ascii="Verdana" w:eastAsia="Times New Roman" w:hAnsi="Verdana"/>
          <w:sz w:val="20"/>
          <w:szCs w:val="20"/>
          <w:lang w:eastAsia="fr-FR"/>
        </w:rPr>
        <w:t>финансиране</w:t>
      </w:r>
      <w:r w:rsidR="003041C7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>могат да осъществяват контакт и  на следните адреси:</w:t>
      </w:r>
    </w:p>
    <w:p w14:paraId="71DE404D" w14:textId="77777777" w:rsidR="008D3E08" w:rsidRPr="00C30D08" w:rsidRDefault="00EA5968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За </w:t>
      </w:r>
      <w:r w:rsidR="009C406F" w:rsidRPr="00C30D08">
        <w:rPr>
          <w:rFonts w:ascii="Verdana" w:eastAsia="Times New Roman" w:hAnsi="Verdana"/>
          <w:sz w:val="20"/>
          <w:szCs w:val="20"/>
          <w:lang w:eastAsia="fr-FR"/>
        </w:rPr>
        <w:t>Структура за наблюдение и докладване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: </w:t>
      </w:r>
    </w:p>
    <w:p w14:paraId="7655B558" w14:textId="77777777" w:rsidR="008D3E08" w:rsidRPr="00C30D08" w:rsidRDefault="00DF44B2" w:rsidP="00DF44B2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Гр. София</w:t>
      </w:r>
      <w:r w:rsidR="0011664F" w:rsidRPr="00C30D08">
        <w:rPr>
          <w:rFonts w:ascii="Verdana" w:eastAsia="Times New Roman" w:hAnsi="Verdana"/>
          <w:sz w:val="20"/>
          <w:szCs w:val="20"/>
          <w:lang w:eastAsia="fr-FR"/>
        </w:rPr>
        <w:t xml:space="preserve"> 1000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, </w:t>
      </w:r>
      <w:r w:rsidR="001B146A" w:rsidRPr="00C30D08">
        <w:rPr>
          <w:rFonts w:ascii="Verdana" w:eastAsia="Times New Roman" w:hAnsi="Verdana"/>
          <w:sz w:val="20"/>
          <w:szCs w:val="20"/>
          <w:lang w:eastAsia="fr-FR"/>
        </w:rPr>
        <w:t>ул. „Триадица“ 8</w:t>
      </w:r>
      <w:r w:rsidR="0011664F" w:rsidRPr="00C30D08">
        <w:rPr>
          <w:rFonts w:ascii="Verdana" w:eastAsia="Times New Roman" w:hAnsi="Verdana"/>
          <w:sz w:val="20"/>
          <w:szCs w:val="20"/>
          <w:lang w:eastAsia="fr-FR"/>
        </w:rPr>
        <w:t>,</w:t>
      </w:r>
    </w:p>
    <w:p w14:paraId="511AD60C" w14:textId="77777777" w:rsidR="008D3E08" w:rsidRPr="00C30D08" w:rsidRDefault="008D3E08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0D92658D" w14:textId="77777777" w:rsidR="008D3E08" w:rsidRPr="00C30D08" w:rsidRDefault="00EA5968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За </w:t>
      </w:r>
      <w:r w:rsidR="009C406F" w:rsidRPr="00C30D08">
        <w:rPr>
          <w:rFonts w:ascii="Verdana" w:eastAsia="Times New Roman" w:hAnsi="Verdana"/>
          <w:sz w:val="20"/>
          <w:szCs w:val="20"/>
          <w:lang w:eastAsia="fr-FR"/>
        </w:rPr>
        <w:t>Крайния получател</w:t>
      </w:r>
      <w:r w:rsidR="005B4989" w:rsidRPr="00C30D08">
        <w:rPr>
          <w:rFonts w:ascii="Verdana" w:eastAsia="Times New Roman" w:hAnsi="Verdana"/>
          <w:sz w:val="20"/>
          <w:szCs w:val="20"/>
          <w:lang w:eastAsia="fr-FR"/>
        </w:rPr>
        <w:t>:</w:t>
      </w:r>
      <w:r w:rsidR="009C406F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</w:p>
    <w:p w14:paraId="444E87DF" w14:textId="77777777" w:rsidR="008D3E08" w:rsidRPr="00C30D08" w:rsidRDefault="00DF44B2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А</w:t>
      </w:r>
      <w:r w:rsidR="008D3E08" w:rsidRPr="00C30D08">
        <w:rPr>
          <w:rFonts w:ascii="Verdana" w:eastAsia="Times New Roman" w:hAnsi="Verdana"/>
          <w:sz w:val="20"/>
          <w:szCs w:val="20"/>
          <w:lang w:eastAsia="fr-FR"/>
        </w:rPr>
        <w:t>дрес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>ът</w:t>
      </w:r>
      <w:r w:rsidR="008D3E08" w:rsidRPr="00C30D08">
        <w:rPr>
          <w:rFonts w:ascii="Verdana" w:eastAsia="Times New Roman" w:hAnsi="Verdana"/>
          <w:sz w:val="20"/>
          <w:szCs w:val="20"/>
          <w:lang w:eastAsia="fr-FR"/>
        </w:rPr>
        <w:t xml:space="preserve"> за кореспонденция на </w:t>
      </w:r>
      <w:r w:rsidR="009C406F" w:rsidRPr="00C30D08">
        <w:rPr>
          <w:rFonts w:ascii="Verdana" w:eastAsia="Times New Roman" w:hAnsi="Verdana"/>
          <w:sz w:val="20"/>
          <w:szCs w:val="20"/>
          <w:lang w:eastAsia="fr-FR"/>
        </w:rPr>
        <w:t>Крайния получател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е посочен в</w:t>
      </w:r>
      <w:r w:rsidR="00037A80" w:rsidRPr="00C30D08">
        <w:rPr>
          <w:rFonts w:ascii="Verdana" w:hAnsi="Verdana"/>
          <w:sz w:val="20"/>
          <w:szCs w:val="20"/>
        </w:rPr>
        <w:t xml:space="preserve"> </w:t>
      </w:r>
      <w:r w:rsidR="00037A80" w:rsidRPr="00C30D08">
        <w:rPr>
          <w:rFonts w:ascii="Verdana" w:eastAsia="Times New Roman" w:hAnsi="Verdana"/>
          <w:sz w:val="20"/>
          <w:szCs w:val="20"/>
          <w:lang w:eastAsia="fr-FR"/>
        </w:rPr>
        <w:t>Приложение I към договора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</w:p>
    <w:p w14:paraId="13BF51F4" w14:textId="77777777" w:rsidR="000467DE" w:rsidRPr="00C30D08" w:rsidRDefault="000467DE" w:rsidP="000467DE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2DB7AC3F" w14:textId="77777777" w:rsidR="008D3E08" w:rsidRPr="00C30D08" w:rsidRDefault="000467DE" w:rsidP="00D1024A">
      <w:pPr>
        <w:spacing w:before="80" w:after="80" w:line="240" w:lineRule="auto"/>
        <w:jc w:val="both"/>
        <w:rPr>
          <w:rFonts w:ascii="Verdana" w:eastAsia="Times New Roman" w:hAnsi="Verdana"/>
          <w:b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>3.</w:t>
      </w:r>
      <w:r w:rsidR="001B146A" w:rsidRPr="00C30D08">
        <w:rPr>
          <w:rFonts w:ascii="Verdana" w:eastAsia="Times New Roman" w:hAnsi="Verdana"/>
          <w:b/>
          <w:sz w:val="20"/>
          <w:szCs w:val="20"/>
          <w:lang w:eastAsia="fr-FR"/>
        </w:rPr>
        <w:t>4</w:t>
      </w:r>
      <w:r w:rsidR="00CC1ED7" w:rsidRPr="00C30D08">
        <w:rPr>
          <w:rFonts w:ascii="Verdana" w:eastAsia="Times New Roman" w:hAnsi="Verdana"/>
          <w:b/>
          <w:sz w:val="20"/>
          <w:szCs w:val="20"/>
          <w:lang w:eastAsia="fr-FR"/>
        </w:rPr>
        <w:t>.</w:t>
      </w:r>
      <w:r w:rsidR="008D3E08" w:rsidRPr="00C30D08">
        <w:rPr>
          <w:rFonts w:ascii="Verdana" w:eastAsia="Times New Roman" w:hAnsi="Verdana"/>
          <w:b/>
          <w:sz w:val="20"/>
          <w:szCs w:val="20"/>
          <w:lang w:eastAsia="fr-FR"/>
        </w:rPr>
        <w:t xml:space="preserve"> Приложения: </w:t>
      </w:r>
    </w:p>
    <w:p w14:paraId="7A57C5F9" w14:textId="77777777" w:rsidR="008D3E08" w:rsidRPr="00C30D08" w:rsidRDefault="000467DE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3.</w:t>
      </w:r>
      <w:r w:rsidR="001B146A" w:rsidRPr="00C30D08">
        <w:rPr>
          <w:rFonts w:ascii="Verdana" w:eastAsia="Times New Roman" w:hAnsi="Verdana"/>
          <w:sz w:val="20"/>
          <w:szCs w:val="20"/>
          <w:lang w:eastAsia="fr-FR"/>
        </w:rPr>
        <w:t>4</w:t>
      </w:r>
      <w:r w:rsidR="008D3E08" w:rsidRPr="00C30D08">
        <w:rPr>
          <w:rFonts w:ascii="Verdana" w:eastAsia="Times New Roman" w:hAnsi="Verdana"/>
          <w:sz w:val="20"/>
          <w:szCs w:val="20"/>
          <w:lang w:eastAsia="fr-FR"/>
        </w:rPr>
        <w:t>.1.</w:t>
      </w:r>
      <w:r w:rsidR="008D3E08" w:rsidRPr="00C30D08">
        <w:rPr>
          <w:rFonts w:ascii="Verdana" w:eastAsia="Times New Roman" w:hAnsi="Verdana"/>
          <w:sz w:val="20"/>
          <w:szCs w:val="20"/>
          <w:lang w:eastAsia="fr-FR"/>
        </w:rPr>
        <w:tab/>
        <w:t>С</w:t>
      </w:r>
      <w:r w:rsidR="00716607" w:rsidRPr="00C30D08">
        <w:rPr>
          <w:rFonts w:ascii="Verdana" w:eastAsia="Times New Roman" w:hAnsi="Verdana"/>
          <w:sz w:val="20"/>
          <w:szCs w:val="20"/>
          <w:lang w:eastAsia="fr-FR"/>
        </w:rPr>
        <w:t>ледните докуме</w:t>
      </w:r>
      <w:r w:rsidR="009E75BF" w:rsidRPr="00C30D08">
        <w:rPr>
          <w:rFonts w:ascii="Verdana" w:eastAsia="Times New Roman" w:hAnsi="Verdana"/>
          <w:sz w:val="20"/>
          <w:szCs w:val="20"/>
          <w:lang w:eastAsia="fr-FR"/>
        </w:rPr>
        <w:t>нти представляват п</w:t>
      </w:r>
      <w:r w:rsidR="008D3E08" w:rsidRPr="00C30D08">
        <w:rPr>
          <w:rFonts w:ascii="Verdana" w:eastAsia="Times New Roman" w:hAnsi="Verdana"/>
          <w:sz w:val="20"/>
          <w:szCs w:val="20"/>
          <w:lang w:eastAsia="fr-FR"/>
        </w:rPr>
        <w:t xml:space="preserve">риложения към настоящия </w:t>
      </w:r>
      <w:r w:rsidR="00C569EC" w:rsidRPr="00C30D08">
        <w:rPr>
          <w:rFonts w:ascii="Verdana" w:eastAsia="Times New Roman" w:hAnsi="Verdana"/>
          <w:sz w:val="20"/>
          <w:szCs w:val="20"/>
          <w:lang w:eastAsia="fr-FR"/>
        </w:rPr>
        <w:t xml:space="preserve">договор за </w:t>
      </w:r>
      <w:r w:rsidR="00B736D0" w:rsidRPr="00C30D08">
        <w:rPr>
          <w:rFonts w:ascii="Verdana" w:eastAsia="Times New Roman" w:hAnsi="Verdana"/>
          <w:sz w:val="20"/>
          <w:szCs w:val="20"/>
          <w:lang w:eastAsia="fr-FR"/>
        </w:rPr>
        <w:t>финансиране</w:t>
      </w:r>
      <w:r w:rsidR="00C569EC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8D3E08" w:rsidRPr="00C30D08">
        <w:rPr>
          <w:rFonts w:ascii="Verdana" w:eastAsia="Times New Roman" w:hAnsi="Verdana"/>
          <w:sz w:val="20"/>
          <w:szCs w:val="20"/>
          <w:lang w:eastAsia="fr-FR"/>
        </w:rPr>
        <w:t>и са неразделна част от него:</w:t>
      </w:r>
    </w:p>
    <w:p w14:paraId="1452E08A" w14:textId="77777777" w:rsidR="008D3E08" w:rsidRPr="00C30D08" w:rsidRDefault="008D3E08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4A7CC402" w14:textId="77777777" w:rsidR="008D3E08" w:rsidRPr="00C30D08" w:rsidRDefault="008D3E08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Приложение I: </w:t>
      </w:r>
      <w:r w:rsidR="002F4B92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>Описание на Пр</w:t>
      </w:r>
      <w:r w:rsidR="00973451" w:rsidRPr="00C30D08">
        <w:rPr>
          <w:rFonts w:ascii="Verdana" w:eastAsia="Times New Roman" w:hAnsi="Verdana"/>
          <w:sz w:val="20"/>
          <w:szCs w:val="20"/>
          <w:lang w:eastAsia="fr-FR"/>
        </w:rPr>
        <w:t>едложението за изпълнение</w:t>
      </w:r>
      <w:r w:rsidR="004A2AE5" w:rsidRPr="00C30D08">
        <w:rPr>
          <w:rFonts w:ascii="Verdana" w:eastAsia="Times New Roman" w:hAnsi="Verdana"/>
          <w:sz w:val="20"/>
          <w:szCs w:val="20"/>
          <w:lang w:eastAsia="fr-FR"/>
        </w:rPr>
        <w:t xml:space="preserve"> на инвестиция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(Формуляр за кандидатстване</w:t>
      </w:r>
      <w:r w:rsidR="00C4723B" w:rsidRPr="00C30D08">
        <w:rPr>
          <w:rFonts w:ascii="Verdana" w:eastAsia="Times New Roman" w:hAnsi="Verdana"/>
          <w:sz w:val="20"/>
          <w:szCs w:val="20"/>
          <w:lang w:eastAsia="fr-FR"/>
        </w:rPr>
        <w:t>, подаден в</w:t>
      </w:r>
      <w:r w:rsidR="00A33A93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1757DE" w:rsidRPr="00C30D08">
        <w:rPr>
          <w:rFonts w:ascii="Verdana" w:eastAsia="Times New Roman" w:hAnsi="Verdana"/>
          <w:sz w:val="20"/>
          <w:szCs w:val="20"/>
          <w:lang w:eastAsia="fr-FR"/>
        </w:rPr>
        <w:t>ИСМ-ИСУН 2020, раздел НПВУ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>);</w:t>
      </w:r>
    </w:p>
    <w:p w14:paraId="2F784B35" w14:textId="0AD86D70" w:rsidR="008D3E08" w:rsidRPr="00C30D08" w:rsidRDefault="008D3E08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Приложение II: Общи условия към </w:t>
      </w:r>
      <w:r w:rsidR="00B736D0" w:rsidRPr="00C30D08">
        <w:rPr>
          <w:rFonts w:ascii="Verdana" w:eastAsia="Times New Roman" w:hAnsi="Verdana"/>
          <w:sz w:val="20"/>
          <w:szCs w:val="20"/>
          <w:lang w:eastAsia="fr-FR"/>
        </w:rPr>
        <w:t>договорите за финансиране</w:t>
      </w:r>
      <w:r w:rsidR="00D405F0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9C406F" w:rsidRPr="00C30D08">
        <w:rPr>
          <w:rFonts w:ascii="Verdana" w:eastAsia="Times New Roman" w:hAnsi="Verdana"/>
          <w:sz w:val="20"/>
          <w:szCs w:val="20"/>
          <w:lang w:eastAsia="fr-FR"/>
        </w:rPr>
        <w:t xml:space="preserve">по </w:t>
      </w:r>
      <w:r w:rsidR="00CB63B5" w:rsidRPr="00C30D08">
        <w:rPr>
          <w:rFonts w:ascii="Verdana" w:eastAsia="Times New Roman" w:hAnsi="Verdana"/>
          <w:sz w:val="20"/>
          <w:szCs w:val="20"/>
          <w:lang w:eastAsia="fr-FR"/>
        </w:rPr>
        <w:t xml:space="preserve">процедура </w:t>
      </w:r>
      <w:proofErr w:type="spellStart"/>
      <w:r w:rsidR="00CB63B5" w:rsidRPr="00C30D08">
        <w:rPr>
          <w:rFonts w:ascii="Verdana" w:eastAsia="Times New Roman" w:hAnsi="Verdana"/>
          <w:sz w:val="20"/>
          <w:szCs w:val="20"/>
          <w:lang w:eastAsia="fr-FR"/>
        </w:rPr>
        <w:t>BG</w:t>
      </w:r>
      <w:proofErr w:type="spellEnd"/>
      <w:r w:rsidR="00CB63B5" w:rsidRPr="00C30D08">
        <w:rPr>
          <w:rFonts w:ascii="Verdana" w:eastAsia="Times New Roman" w:hAnsi="Verdana"/>
          <w:sz w:val="20"/>
          <w:szCs w:val="20"/>
          <w:lang w:eastAsia="fr-FR"/>
        </w:rPr>
        <w:t>-</w:t>
      </w:r>
      <w:proofErr w:type="spellStart"/>
      <w:r w:rsidR="00CB63B5" w:rsidRPr="00C30D08">
        <w:rPr>
          <w:rFonts w:ascii="Verdana" w:eastAsia="Times New Roman" w:hAnsi="Verdana"/>
          <w:sz w:val="20"/>
          <w:szCs w:val="20"/>
          <w:lang w:eastAsia="fr-FR"/>
        </w:rPr>
        <w:t>RRP</w:t>
      </w:r>
      <w:proofErr w:type="spellEnd"/>
      <w:r w:rsidR="00CB63B5" w:rsidRPr="00C30D08">
        <w:rPr>
          <w:rFonts w:ascii="Verdana" w:eastAsia="Times New Roman" w:hAnsi="Verdana"/>
          <w:sz w:val="20"/>
          <w:szCs w:val="20"/>
          <w:lang w:eastAsia="fr-FR"/>
        </w:rPr>
        <w:t>-4.03</w:t>
      </w:r>
      <w:r w:rsidR="00522824">
        <w:rPr>
          <w:rFonts w:ascii="Verdana" w:eastAsia="Times New Roman" w:hAnsi="Verdana"/>
          <w:sz w:val="20"/>
          <w:szCs w:val="20"/>
          <w:lang w:eastAsia="fr-FR"/>
        </w:rPr>
        <w:t>3</w:t>
      </w:r>
      <w:r w:rsidR="00CB63B5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proofErr w:type="spellStart"/>
      <w:r w:rsidR="00CB63B5" w:rsidRPr="00C30D08">
        <w:rPr>
          <w:rFonts w:ascii="Verdana" w:eastAsia="Times New Roman" w:hAnsi="Verdana"/>
          <w:sz w:val="20"/>
          <w:szCs w:val="20"/>
          <w:lang w:eastAsia="fr-FR"/>
        </w:rPr>
        <w:t>C4.I6</w:t>
      </w:r>
      <w:proofErr w:type="spellEnd"/>
      <w:r w:rsidR="00CB63B5" w:rsidRPr="00C30D08">
        <w:rPr>
          <w:rFonts w:ascii="Verdana" w:eastAsia="Times New Roman" w:hAnsi="Verdana"/>
          <w:sz w:val="20"/>
          <w:szCs w:val="20"/>
          <w:lang w:eastAsia="fr-FR"/>
        </w:rPr>
        <w:t xml:space="preserve"> "</w:t>
      </w:r>
      <w:r w:rsidR="00522824" w:rsidRPr="00522824">
        <w:rPr>
          <w:rFonts w:ascii="Verdana" w:eastAsia="Times New Roman" w:hAnsi="Verdana"/>
          <w:sz w:val="20"/>
          <w:szCs w:val="20"/>
          <w:lang w:eastAsia="fr-FR"/>
        </w:rPr>
        <w:t xml:space="preserve">Подкрепа на нови мощности за производство на електроенергия от възобновяеми източници и съхранение на електроенергия с инсталирана мощност над 200 </w:t>
      </w:r>
      <w:proofErr w:type="spellStart"/>
      <w:r w:rsidR="00522824" w:rsidRPr="00522824">
        <w:rPr>
          <w:rFonts w:ascii="Verdana" w:eastAsia="Times New Roman" w:hAnsi="Verdana"/>
          <w:sz w:val="20"/>
          <w:szCs w:val="20"/>
          <w:lang w:eastAsia="fr-FR"/>
        </w:rPr>
        <w:t>kW</w:t>
      </w:r>
      <w:proofErr w:type="spellEnd"/>
      <w:r w:rsidR="00861609">
        <w:rPr>
          <w:rFonts w:ascii="Verdana" w:eastAsia="Times New Roman" w:hAnsi="Verdana"/>
          <w:sz w:val="20"/>
          <w:szCs w:val="20"/>
          <w:lang w:eastAsia="fr-FR"/>
        </w:rPr>
        <w:t xml:space="preserve">" </w:t>
      </w:r>
      <w:r w:rsidR="00CB63B5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BF2E84" w:rsidRPr="00C30D08">
        <w:rPr>
          <w:rFonts w:ascii="Verdana" w:eastAsia="Times New Roman" w:hAnsi="Verdana"/>
          <w:sz w:val="20"/>
          <w:szCs w:val="20"/>
          <w:lang w:eastAsia="fr-FR"/>
        </w:rPr>
        <w:t xml:space="preserve">(в електронен вариант, прикачен в </w:t>
      </w:r>
      <w:proofErr w:type="spellStart"/>
      <w:r w:rsidR="001757DE" w:rsidRPr="00C30D08">
        <w:rPr>
          <w:rFonts w:ascii="Verdana" w:eastAsia="Times New Roman" w:hAnsi="Verdana"/>
          <w:sz w:val="20"/>
          <w:szCs w:val="20"/>
          <w:lang w:eastAsia="fr-FR"/>
        </w:rPr>
        <w:t>ИСМ-ИСУН</w:t>
      </w:r>
      <w:proofErr w:type="spellEnd"/>
      <w:r w:rsidR="001757DE" w:rsidRPr="00C30D08">
        <w:rPr>
          <w:rFonts w:ascii="Verdana" w:eastAsia="Times New Roman" w:hAnsi="Verdana"/>
          <w:sz w:val="20"/>
          <w:szCs w:val="20"/>
          <w:lang w:eastAsia="fr-FR"/>
        </w:rPr>
        <w:t xml:space="preserve"> 2020, раздел </w:t>
      </w:r>
      <w:proofErr w:type="spellStart"/>
      <w:r w:rsidR="001757DE" w:rsidRPr="00C30D08">
        <w:rPr>
          <w:rFonts w:ascii="Verdana" w:eastAsia="Times New Roman" w:hAnsi="Verdana"/>
          <w:sz w:val="20"/>
          <w:szCs w:val="20"/>
          <w:lang w:eastAsia="fr-FR"/>
        </w:rPr>
        <w:t>НПВУ</w:t>
      </w:r>
      <w:proofErr w:type="spellEnd"/>
      <w:r w:rsidR="00BF2E84" w:rsidRPr="00C30D08">
        <w:rPr>
          <w:rFonts w:ascii="Verdana" w:eastAsia="Times New Roman" w:hAnsi="Verdana"/>
          <w:sz w:val="20"/>
          <w:szCs w:val="20"/>
          <w:lang w:eastAsia="fr-FR"/>
        </w:rPr>
        <w:t>)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;  </w:t>
      </w:r>
    </w:p>
    <w:p w14:paraId="34E9F8DC" w14:textId="77777777" w:rsidR="006917F9" w:rsidRPr="00C30D08" w:rsidRDefault="008D3E08" w:rsidP="006917F9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Приложение III:</w:t>
      </w:r>
      <w:r w:rsidR="002F4B92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6917F9" w:rsidRPr="00C30D08">
        <w:rPr>
          <w:rFonts w:ascii="Verdana" w:eastAsia="Times New Roman" w:hAnsi="Verdana"/>
          <w:sz w:val="20"/>
          <w:szCs w:val="20"/>
          <w:lang w:eastAsia="fr-FR"/>
        </w:rPr>
        <w:t xml:space="preserve">Декларация </w:t>
      </w:r>
      <w:r w:rsidR="00EF1A3B" w:rsidRPr="00C30D08">
        <w:rPr>
          <w:rFonts w:ascii="Verdana" w:eastAsia="Times New Roman" w:hAnsi="Verdana"/>
          <w:sz w:val="20"/>
          <w:szCs w:val="20"/>
          <w:lang w:eastAsia="fr-FR"/>
        </w:rPr>
        <w:t>при кандидатстване</w:t>
      </w:r>
      <w:r w:rsidR="006917F9" w:rsidRPr="00C30D08">
        <w:rPr>
          <w:rFonts w:ascii="Verdana" w:eastAsia="Times New Roman" w:hAnsi="Verdana"/>
          <w:sz w:val="20"/>
          <w:szCs w:val="20"/>
          <w:lang w:eastAsia="fr-FR"/>
        </w:rPr>
        <w:t>;</w:t>
      </w:r>
    </w:p>
    <w:p w14:paraId="0EFCEA24" w14:textId="77777777" w:rsidR="008D3E08" w:rsidRPr="00C30D08" w:rsidRDefault="009F606D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Приложение </w:t>
      </w:r>
      <w:r w:rsidR="00EF1A3B" w:rsidRPr="00C30D08">
        <w:rPr>
          <w:rFonts w:ascii="Verdana" w:eastAsia="Times New Roman" w:hAnsi="Verdana"/>
          <w:sz w:val="20"/>
          <w:szCs w:val="20"/>
          <w:lang w:eastAsia="fr-FR"/>
        </w:rPr>
        <w:t>I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>V</w:t>
      </w:r>
      <w:r w:rsidR="00B63749" w:rsidRPr="00C30D08">
        <w:rPr>
          <w:rFonts w:ascii="Verdana" w:eastAsia="Times New Roman" w:hAnsi="Verdana"/>
          <w:sz w:val="20"/>
          <w:szCs w:val="20"/>
          <w:lang w:eastAsia="fr-FR"/>
        </w:rPr>
        <w:t xml:space="preserve">: </w:t>
      </w:r>
      <w:r w:rsidR="00DF10EA" w:rsidRPr="00C30D08">
        <w:rPr>
          <w:rFonts w:ascii="Verdana" w:eastAsia="Times New Roman" w:hAnsi="Verdana"/>
          <w:sz w:val="20"/>
          <w:szCs w:val="20"/>
          <w:lang w:eastAsia="fr-FR"/>
        </w:rPr>
        <w:t xml:space="preserve">Декларация за </w:t>
      </w:r>
      <w:r w:rsidR="009E75BF" w:rsidRPr="00C30D08">
        <w:rPr>
          <w:rFonts w:ascii="Verdana" w:eastAsia="Times New Roman" w:hAnsi="Verdana"/>
          <w:sz w:val="20"/>
          <w:szCs w:val="20"/>
          <w:lang w:eastAsia="fr-FR"/>
        </w:rPr>
        <w:t>държавни помощи</w:t>
      </w:r>
      <w:r w:rsidR="003A6FEF" w:rsidRPr="00C30D08">
        <w:rPr>
          <w:rFonts w:ascii="Verdana" w:eastAsia="Times New Roman" w:hAnsi="Verdana"/>
          <w:sz w:val="20"/>
          <w:szCs w:val="20"/>
          <w:lang w:eastAsia="fr-FR"/>
        </w:rPr>
        <w:t>;</w:t>
      </w:r>
    </w:p>
    <w:p w14:paraId="17AF0EDE" w14:textId="77777777" w:rsidR="008D3E08" w:rsidRPr="00C30D08" w:rsidRDefault="002C6A08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lastRenderedPageBreak/>
        <w:t xml:space="preserve">Приложение V: Минимални технически изисквания към </w:t>
      </w:r>
      <w:r w:rsidR="0011664F" w:rsidRPr="00C30D08">
        <w:rPr>
          <w:rFonts w:ascii="Verdana" w:eastAsia="Times New Roman" w:hAnsi="Verdana"/>
          <w:sz w:val="20"/>
          <w:szCs w:val="20"/>
          <w:lang w:eastAsia="fr-FR"/>
        </w:rPr>
        <w:t xml:space="preserve">обектите за производство на </w:t>
      </w:r>
      <w:r w:rsidR="003B05AC" w:rsidRPr="00C30D08">
        <w:rPr>
          <w:rFonts w:ascii="Verdana" w:eastAsia="Times New Roman" w:hAnsi="Verdana"/>
          <w:sz w:val="20"/>
          <w:szCs w:val="20"/>
          <w:lang w:eastAsia="fr-FR"/>
        </w:rPr>
        <w:t>електрическа енергия от възобновяеми източници и съоръженията за съхранение на електрическа енергия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(батерии)</w:t>
      </w:r>
      <w:r w:rsidR="00C27F48" w:rsidRPr="00C30D08">
        <w:rPr>
          <w:rFonts w:ascii="Verdana" w:eastAsia="Times New Roman" w:hAnsi="Verdana"/>
          <w:sz w:val="20"/>
          <w:szCs w:val="20"/>
          <w:lang w:eastAsia="fr-FR"/>
        </w:rPr>
        <w:t>;</w:t>
      </w:r>
    </w:p>
    <w:p w14:paraId="31DA1F6F" w14:textId="77777777" w:rsidR="00C27F48" w:rsidRPr="00C30D08" w:rsidRDefault="00C27F48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Приложение </w:t>
      </w:r>
      <w:r w:rsidRPr="00C30D08">
        <w:rPr>
          <w:rFonts w:ascii="Verdana" w:eastAsia="Times New Roman" w:hAnsi="Verdana"/>
          <w:sz w:val="20"/>
          <w:szCs w:val="20"/>
          <w:lang w:val="en-US" w:eastAsia="fr-FR"/>
        </w:rPr>
        <w:t xml:space="preserve">VI: 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>Условия за кандидатстване;</w:t>
      </w:r>
    </w:p>
    <w:p w14:paraId="17F4B56D" w14:textId="77777777" w:rsidR="00C27F48" w:rsidRPr="00C30D08" w:rsidRDefault="00C27F48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val="en-US"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Приложение </w:t>
      </w:r>
      <w:r w:rsidRPr="00C30D08">
        <w:rPr>
          <w:rFonts w:ascii="Verdana" w:eastAsia="Times New Roman" w:hAnsi="Verdana"/>
          <w:sz w:val="20"/>
          <w:szCs w:val="20"/>
          <w:lang w:val="en-US" w:eastAsia="fr-FR"/>
        </w:rPr>
        <w:t xml:space="preserve">VII: 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>Декларация за липса на промени във вече декларирани обстоятелства</w:t>
      </w:r>
      <w:r w:rsidRPr="00C30D08">
        <w:rPr>
          <w:rFonts w:ascii="Verdana" w:eastAsia="Times New Roman" w:hAnsi="Verdana"/>
          <w:sz w:val="20"/>
          <w:szCs w:val="20"/>
          <w:lang w:val="en-US" w:eastAsia="fr-FR"/>
        </w:rPr>
        <w:t>.</w:t>
      </w:r>
    </w:p>
    <w:p w14:paraId="21E0D0BF" w14:textId="77777777" w:rsidR="002C6A08" w:rsidRPr="00C30D08" w:rsidRDefault="002C6A08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48B4E110" w14:textId="77777777" w:rsidR="008D3E08" w:rsidRPr="00C30D08" w:rsidRDefault="000467DE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3.</w:t>
      </w:r>
      <w:r w:rsidR="002C5614" w:rsidRPr="00C30D08">
        <w:rPr>
          <w:rFonts w:ascii="Verdana" w:eastAsia="Times New Roman" w:hAnsi="Verdana"/>
          <w:sz w:val="20"/>
          <w:szCs w:val="20"/>
          <w:lang w:eastAsia="fr-FR"/>
        </w:rPr>
        <w:t>4</w:t>
      </w:r>
      <w:r w:rsidR="008D3E08" w:rsidRPr="00C30D08">
        <w:rPr>
          <w:rFonts w:ascii="Verdana" w:eastAsia="Times New Roman" w:hAnsi="Verdana"/>
          <w:sz w:val="20"/>
          <w:szCs w:val="20"/>
          <w:lang w:eastAsia="fr-FR"/>
        </w:rPr>
        <w:t>.2</w:t>
      </w:r>
      <w:r w:rsidR="00CC1ED7"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  <w:r w:rsidR="008D3E08" w:rsidRPr="00C30D08">
        <w:rPr>
          <w:rFonts w:ascii="Verdana" w:eastAsia="Times New Roman" w:hAnsi="Verdana"/>
          <w:sz w:val="20"/>
          <w:szCs w:val="20"/>
          <w:lang w:eastAsia="fr-FR"/>
        </w:rPr>
        <w:tab/>
        <w:t>В случай на противоречие между разпоредбите на Приложенията и тези на Договора, с предимство се прилагат разпоредбите на Договора. В случай на противоречие между разпоредбите на Приложение II и тези на другите приложения към настоящия договор, с предимство се прилагат разпоредбите на Приложение II.</w:t>
      </w:r>
    </w:p>
    <w:p w14:paraId="5E2B0D0F" w14:textId="77777777" w:rsidR="008D3E08" w:rsidRPr="00C30D08" w:rsidRDefault="008D3E08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34A0E805" w14:textId="77777777" w:rsidR="00CC1ED7" w:rsidRPr="00C30D08" w:rsidRDefault="000467DE" w:rsidP="00D1024A">
      <w:pPr>
        <w:spacing w:before="80" w:after="80" w:line="240" w:lineRule="auto"/>
        <w:jc w:val="both"/>
        <w:rPr>
          <w:rFonts w:ascii="Verdana" w:eastAsia="Times New Roman" w:hAnsi="Verdana"/>
          <w:b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>3.</w:t>
      </w:r>
      <w:r w:rsidR="002C5614" w:rsidRPr="00C30D08">
        <w:rPr>
          <w:rFonts w:ascii="Verdana" w:eastAsia="Times New Roman" w:hAnsi="Verdana"/>
          <w:b/>
          <w:sz w:val="20"/>
          <w:szCs w:val="20"/>
          <w:lang w:eastAsia="fr-FR"/>
        </w:rPr>
        <w:t>5</w:t>
      </w:r>
      <w:r w:rsidR="00CC1ED7" w:rsidRPr="00C30D08">
        <w:rPr>
          <w:rFonts w:ascii="Verdana" w:eastAsia="Times New Roman" w:hAnsi="Verdana"/>
          <w:b/>
          <w:sz w:val="20"/>
          <w:szCs w:val="20"/>
          <w:lang w:eastAsia="fr-FR"/>
        </w:rPr>
        <w:t>. Други условия, отнасящи се до Пр</w:t>
      </w:r>
      <w:r w:rsidR="00203CAD" w:rsidRPr="00C30D08">
        <w:rPr>
          <w:rFonts w:ascii="Verdana" w:eastAsia="Times New Roman" w:hAnsi="Verdana"/>
          <w:b/>
          <w:sz w:val="20"/>
          <w:szCs w:val="20"/>
          <w:lang w:eastAsia="fr-FR"/>
        </w:rPr>
        <w:t>едложението</w:t>
      </w:r>
      <w:r w:rsidR="00B85367" w:rsidRPr="00C30D08">
        <w:rPr>
          <w:rFonts w:ascii="Verdana" w:eastAsia="Times New Roman" w:hAnsi="Verdana"/>
          <w:b/>
          <w:sz w:val="20"/>
          <w:szCs w:val="20"/>
          <w:lang w:eastAsia="fr-FR"/>
        </w:rPr>
        <w:t>:</w:t>
      </w:r>
    </w:p>
    <w:p w14:paraId="1BF1CD0D" w14:textId="77777777" w:rsidR="00CC1ED7" w:rsidRPr="00C30D08" w:rsidRDefault="00CC1ED7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26543F45" w14:textId="20484970" w:rsidR="00B7323E" w:rsidRPr="00554C45" w:rsidRDefault="000467DE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554C45">
        <w:rPr>
          <w:rFonts w:ascii="Verdana" w:eastAsia="Times New Roman" w:hAnsi="Verdana"/>
          <w:sz w:val="20"/>
          <w:szCs w:val="20"/>
          <w:lang w:eastAsia="fr-FR"/>
        </w:rPr>
        <w:t>3.</w:t>
      </w:r>
      <w:r w:rsidR="00B7323E" w:rsidRPr="00554C45">
        <w:rPr>
          <w:rFonts w:ascii="Verdana" w:eastAsia="Times New Roman" w:hAnsi="Verdana"/>
          <w:sz w:val="20"/>
          <w:szCs w:val="20"/>
          <w:lang w:eastAsia="fr-FR"/>
        </w:rPr>
        <w:t>5</w:t>
      </w:r>
      <w:r w:rsidR="00CC1ED7" w:rsidRPr="00554C45">
        <w:rPr>
          <w:rFonts w:ascii="Verdana" w:eastAsia="Times New Roman" w:hAnsi="Verdana"/>
          <w:sz w:val="20"/>
          <w:szCs w:val="20"/>
          <w:lang w:eastAsia="fr-FR"/>
        </w:rPr>
        <w:t>.1.</w:t>
      </w:r>
      <w:r w:rsidR="00CC1ED7" w:rsidRPr="00554C45">
        <w:rPr>
          <w:rFonts w:ascii="Verdana" w:eastAsia="Times New Roman" w:hAnsi="Verdana"/>
          <w:sz w:val="20"/>
          <w:szCs w:val="20"/>
          <w:lang w:eastAsia="fr-FR"/>
        </w:rPr>
        <w:tab/>
      </w:r>
      <w:r w:rsidR="003424BA" w:rsidRPr="00554C45">
        <w:rPr>
          <w:rFonts w:ascii="Verdana" w:eastAsia="Times New Roman" w:hAnsi="Verdana"/>
          <w:sz w:val="20"/>
          <w:szCs w:val="20"/>
          <w:lang w:eastAsia="fr-FR"/>
        </w:rPr>
        <w:t>Гаранция за изпълнение</w:t>
      </w:r>
      <w:r w:rsidR="00554C45" w:rsidRPr="00554C45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</w:p>
    <w:p w14:paraId="6DCAC18D" w14:textId="233B906B" w:rsidR="00554C45" w:rsidRPr="00554C45" w:rsidRDefault="00554C45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090C01DA" w14:textId="3D7BB94F" w:rsidR="003424BA" w:rsidRPr="00554C45" w:rsidRDefault="003424BA" w:rsidP="003424B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554C45">
        <w:rPr>
          <w:rFonts w:ascii="Verdana" w:eastAsia="Times New Roman" w:hAnsi="Verdana"/>
          <w:sz w:val="20"/>
          <w:szCs w:val="20"/>
          <w:lang w:eastAsia="fr-FR"/>
        </w:rPr>
        <w:t xml:space="preserve">КП гарантира изпълнението на произтичащите от този договор негови задължения с гаранция в размер на </w:t>
      </w:r>
      <w:r w:rsidR="00855C52">
        <w:rPr>
          <w:rFonts w:ascii="Verdana" w:eastAsia="Times New Roman" w:hAnsi="Verdana"/>
          <w:sz w:val="20"/>
          <w:szCs w:val="20"/>
          <w:lang w:val="en-US" w:eastAsia="fr-FR"/>
        </w:rPr>
        <w:t>10</w:t>
      </w:r>
      <w:r w:rsidR="00554C45" w:rsidRPr="00554C45">
        <w:rPr>
          <w:rFonts w:ascii="Verdana" w:eastAsia="Times New Roman" w:hAnsi="Verdana"/>
          <w:sz w:val="20"/>
          <w:szCs w:val="20"/>
          <w:lang w:val="en-US" w:eastAsia="fr-FR"/>
        </w:rPr>
        <w:t xml:space="preserve">% </w:t>
      </w:r>
      <w:proofErr w:type="spellStart"/>
      <w:r w:rsidR="00554C45" w:rsidRPr="00554C45">
        <w:rPr>
          <w:rFonts w:ascii="Verdana" w:eastAsia="Times New Roman" w:hAnsi="Verdana"/>
          <w:sz w:val="20"/>
          <w:szCs w:val="20"/>
          <w:lang w:val="en-US" w:eastAsia="fr-FR"/>
        </w:rPr>
        <w:t>от</w:t>
      </w:r>
      <w:proofErr w:type="spellEnd"/>
      <w:r w:rsidR="00554C45" w:rsidRPr="00554C45">
        <w:rPr>
          <w:rFonts w:ascii="Verdana" w:eastAsia="Times New Roman" w:hAnsi="Verdana"/>
          <w:sz w:val="20"/>
          <w:szCs w:val="20"/>
          <w:lang w:val="en-US" w:eastAsia="fr-FR"/>
        </w:rPr>
        <w:t xml:space="preserve"> </w:t>
      </w:r>
      <w:proofErr w:type="spellStart"/>
      <w:r w:rsidR="00554C45" w:rsidRPr="00554C45">
        <w:rPr>
          <w:rFonts w:ascii="Verdana" w:eastAsia="Times New Roman" w:hAnsi="Verdana"/>
          <w:sz w:val="20"/>
          <w:szCs w:val="20"/>
          <w:lang w:val="en-US" w:eastAsia="fr-FR"/>
        </w:rPr>
        <w:t>одобреното</w:t>
      </w:r>
      <w:proofErr w:type="spellEnd"/>
      <w:r w:rsidR="00554C45" w:rsidRPr="00554C45">
        <w:rPr>
          <w:rFonts w:ascii="Verdana" w:eastAsia="Times New Roman" w:hAnsi="Verdana"/>
          <w:sz w:val="20"/>
          <w:szCs w:val="20"/>
          <w:lang w:val="en-US" w:eastAsia="fr-FR"/>
        </w:rPr>
        <w:t xml:space="preserve"> </w:t>
      </w:r>
      <w:proofErr w:type="spellStart"/>
      <w:r w:rsidR="00554C45" w:rsidRPr="00554C45">
        <w:rPr>
          <w:rFonts w:ascii="Verdana" w:eastAsia="Times New Roman" w:hAnsi="Verdana"/>
          <w:sz w:val="20"/>
          <w:szCs w:val="20"/>
          <w:lang w:val="en-US" w:eastAsia="fr-FR"/>
        </w:rPr>
        <w:t>безвъзмездно</w:t>
      </w:r>
      <w:proofErr w:type="spellEnd"/>
      <w:r w:rsidR="00554C45" w:rsidRPr="00554C45">
        <w:rPr>
          <w:rFonts w:ascii="Verdana" w:eastAsia="Times New Roman" w:hAnsi="Verdana"/>
          <w:sz w:val="20"/>
          <w:szCs w:val="20"/>
          <w:lang w:val="en-US" w:eastAsia="fr-FR"/>
        </w:rPr>
        <w:t xml:space="preserve"> </w:t>
      </w:r>
      <w:proofErr w:type="spellStart"/>
      <w:r w:rsidR="00554C45" w:rsidRPr="00554C45">
        <w:rPr>
          <w:rFonts w:ascii="Verdana" w:eastAsia="Times New Roman" w:hAnsi="Verdana"/>
          <w:sz w:val="20"/>
          <w:szCs w:val="20"/>
          <w:lang w:val="en-US" w:eastAsia="fr-FR"/>
        </w:rPr>
        <w:t>финансиране</w:t>
      </w:r>
      <w:proofErr w:type="spellEnd"/>
      <w:r w:rsidRPr="00554C45">
        <w:rPr>
          <w:rFonts w:ascii="Verdana" w:eastAsia="Times New Roman" w:hAnsi="Verdana"/>
          <w:sz w:val="20"/>
          <w:szCs w:val="20"/>
          <w:lang w:eastAsia="fr-FR"/>
        </w:rPr>
        <w:t xml:space="preserve">, която служи за обезпечаване на изпълнението на задълженията на </w:t>
      </w:r>
      <w:r w:rsidR="00085380" w:rsidRPr="00554C45">
        <w:rPr>
          <w:rFonts w:ascii="Verdana" w:eastAsia="Times New Roman" w:hAnsi="Verdana"/>
          <w:sz w:val="20"/>
          <w:szCs w:val="20"/>
          <w:lang w:val="en-US" w:eastAsia="fr-FR"/>
        </w:rPr>
        <w:t>K</w:t>
      </w:r>
      <w:r w:rsidR="00745941" w:rsidRPr="00554C45">
        <w:rPr>
          <w:rFonts w:ascii="Verdana" w:eastAsia="Times New Roman" w:hAnsi="Verdana"/>
          <w:sz w:val="20"/>
          <w:szCs w:val="20"/>
          <w:lang w:eastAsia="fr-FR"/>
        </w:rPr>
        <w:t>П</w:t>
      </w:r>
      <w:r w:rsidRPr="00554C45">
        <w:rPr>
          <w:rFonts w:ascii="Verdana" w:eastAsia="Times New Roman" w:hAnsi="Verdana"/>
          <w:sz w:val="20"/>
          <w:szCs w:val="20"/>
          <w:lang w:eastAsia="fr-FR"/>
        </w:rPr>
        <w:t xml:space="preserve"> по договора. </w:t>
      </w:r>
      <w:r w:rsidR="00085380" w:rsidRPr="00554C45">
        <w:rPr>
          <w:rFonts w:ascii="Verdana" w:eastAsia="Times New Roman" w:hAnsi="Verdana"/>
          <w:sz w:val="20"/>
          <w:szCs w:val="20"/>
          <w:lang w:eastAsia="fr-FR"/>
        </w:rPr>
        <w:t>КП</w:t>
      </w:r>
      <w:r w:rsidRPr="00554C45">
        <w:rPr>
          <w:rFonts w:ascii="Verdana" w:eastAsia="Times New Roman" w:hAnsi="Verdana"/>
          <w:sz w:val="20"/>
          <w:szCs w:val="20"/>
          <w:lang w:eastAsia="fr-FR"/>
        </w:rPr>
        <w:t xml:space="preserve"> е длъжен да представи </w:t>
      </w:r>
      <w:r w:rsidR="00085380" w:rsidRPr="00554C45">
        <w:rPr>
          <w:rFonts w:ascii="Verdana" w:eastAsia="Times New Roman" w:hAnsi="Verdana"/>
          <w:sz w:val="20"/>
          <w:szCs w:val="20"/>
          <w:lang w:eastAsia="fr-FR"/>
        </w:rPr>
        <w:t>Гаранцията за изпълнение</w:t>
      </w:r>
      <w:r w:rsidRPr="00554C45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202148" w:rsidRPr="00554C45">
        <w:rPr>
          <w:rFonts w:ascii="Verdana" w:eastAsia="Times New Roman" w:hAnsi="Verdana"/>
          <w:sz w:val="20"/>
          <w:szCs w:val="20"/>
          <w:lang w:eastAsia="fr-FR"/>
        </w:rPr>
        <w:t>при</w:t>
      </w:r>
      <w:r w:rsidRPr="00554C45">
        <w:rPr>
          <w:rFonts w:ascii="Verdana" w:eastAsia="Times New Roman" w:hAnsi="Verdana"/>
          <w:sz w:val="20"/>
          <w:szCs w:val="20"/>
          <w:lang w:eastAsia="fr-FR"/>
        </w:rPr>
        <w:t xml:space="preserve"> сключване на </w:t>
      </w:r>
      <w:r w:rsidR="00085380" w:rsidRPr="00554C45">
        <w:rPr>
          <w:rFonts w:ascii="Verdana" w:eastAsia="Times New Roman" w:hAnsi="Verdana"/>
          <w:sz w:val="20"/>
          <w:szCs w:val="20"/>
          <w:lang w:eastAsia="fr-FR"/>
        </w:rPr>
        <w:t>д</w:t>
      </w:r>
      <w:r w:rsidRPr="00554C45">
        <w:rPr>
          <w:rFonts w:ascii="Verdana" w:eastAsia="Times New Roman" w:hAnsi="Verdana"/>
          <w:sz w:val="20"/>
          <w:szCs w:val="20"/>
          <w:lang w:eastAsia="fr-FR"/>
        </w:rPr>
        <w:t xml:space="preserve">оговора. </w:t>
      </w:r>
      <w:r w:rsidR="00085380" w:rsidRPr="00554C45">
        <w:rPr>
          <w:rFonts w:ascii="Verdana" w:eastAsia="Times New Roman" w:hAnsi="Verdana"/>
          <w:sz w:val="20"/>
          <w:szCs w:val="20"/>
          <w:lang w:eastAsia="fr-FR"/>
        </w:rPr>
        <w:t>Г</w:t>
      </w:r>
      <w:r w:rsidRPr="00554C45">
        <w:rPr>
          <w:rFonts w:ascii="Verdana" w:eastAsia="Times New Roman" w:hAnsi="Verdana"/>
          <w:sz w:val="20"/>
          <w:szCs w:val="20"/>
          <w:lang w:eastAsia="fr-FR"/>
        </w:rPr>
        <w:t xml:space="preserve">аранцията за изпълнение </w:t>
      </w:r>
      <w:r w:rsidR="00EE4DDB" w:rsidRPr="00554C45">
        <w:rPr>
          <w:rFonts w:ascii="Verdana" w:eastAsia="Times New Roman" w:hAnsi="Verdana"/>
          <w:sz w:val="20"/>
          <w:szCs w:val="20"/>
          <w:lang w:eastAsia="fr-FR"/>
        </w:rPr>
        <w:t xml:space="preserve">е със срок на валидност </w:t>
      </w:r>
      <w:r w:rsidR="00F72C92" w:rsidRPr="00F72C92">
        <w:rPr>
          <w:rFonts w:ascii="Verdana" w:eastAsia="Times New Roman" w:hAnsi="Verdana"/>
          <w:sz w:val="20"/>
          <w:szCs w:val="20"/>
          <w:lang w:eastAsia="fr-FR"/>
        </w:rPr>
        <w:t>до 30.09.2026 г</w:t>
      </w:r>
      <w:r w:rsidR="00EE4DDB" w:rsidRPr="00554C45">
        <w:rPr>
          <w:rFonts w:ascii="Verdana" w:eastAsia="Times New Roman" w:hAnsi="Verdana"/>
          <w:sz w:val="20"/>
          <w:szCs w:val="20"/>
          <w:lang w:eastAsia="fr-FR"/>
        </w:rPr>
        <w:t>.</w:t>
      </w:r>
    </w:p>
    <w:p w14:paraId="2CAFBC1F" w14:textId="5174494D" w:rsidR="003424BA" w:rsidRPr="00554C45" w:rsidRDefault="003424BA" w:rsidP="003424B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554C45">
        <w:rPr>
          <w:rFonts w:ascii="Verdana" w:eastAsia="Times New Roman" w:hAnsi="Verdana"/>
          <w:sz w:val="20"/>
          <w:szCs w:val="20"/>
          <w:lang w:eastAsia="fr-FR"/>
        </w:rPr>
        <w:t>Гаранцията за изпълнение се предоставя във формата на банкова гаранция в полза на СНД. К</w:t>
      </w:r>
      <w:r w:rsidR="0068450F" w:rsidRPr="00554C45">
        <w:rPr>
          <w:rFonts w:ascii="Verdana" w:eastAsia="Times New Roman" w:hAnsi="Verdana"/>
          <w:sz w:val="20"/>
          <w:szCs w:val="20"/>
          <w:lang w:eastAsia="fr-FR"/>
        </w:rPr>
        <w:t>П</w:t>
      </w:r>
      <w:r w:rsidRPr="00554C45">
        <w:rPr>
          <w:rFonts w:ascii="Verdana" w:eastAsia="Times New Roman" w:hAnsi="Verdana"/>
          <w:sz w:val="20"/>
          <w:szCs w:val="20"/>
          <w:lang w:eastAsia="fr-FR"/>
        </w:rPr>
        <w:t xml:space="preserve"> предава на СНД оригинален екземпляр на издадената </w:t>
      </w:r>
      <w:r w:rsidR="00A40DE7">
        <w:rPr>
          <w:rFonts w:ascii="Verdana" w:eastAsia="Times New Roman" w:hAnsi="Verdana"/>
          <w:sz w:val="20"/>
          <w:szCs w:val="20"/>
          <w:lang w:eastAsia="fr-FR"/>
        </w:rPr>
        <w:t>в негова полза банкова гаранция</w:t>
      </w:r>
      <w:bookmarkStart w:id="0" w:name="_GoBack"/>
      <w:bookmarkEnd w:id="0"/>
      <w:r w:rsidRPr="00554C45">
        <w:rPr>
          <w:rFonts w:ascii="Verdana" w:eastAsia="Times New Roman" w:hAnsi="Verdana"/>
          <w:sz w:val="20"/>
          <w:szCs w:val="20"/>
          <w:lang w:eastAsia="fr-FR"/>
        </w:rPr>
        <w:t>.</w:t>
      </w:r>
    </w:p>
    <w:p w14:paraId="6CD0C661" w14:textId="77777777" w:rsidR="003424BA" w:rsidRPr="00554C45" w:rsidRDefault="0068450F" w:rsidP="003424B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554C45">
        <w:rPr>
          <w:rFonts w:ascii="Verdana" w:eastAsia="Times New Roman" w:hAnsi="Verdana"/>
          <w:sz w:val="20"/>
          <w:szCs w:val="20"/>
          <w:lang w:eastAsia="fr-FR"/>
        </w:rPr>
        <w:t>Г</w:t>
      </w:r>
      <w:r w:rsidR="003424BA" w:rsidRPr="00554C45">
        <w:rPr>
          <w:rFonts w:ascii="Verdana" w:eastAsia="Times New Roman" w:hAnsi="Verdana"/>
          <w:sz w:val="20"/>
          <w:szCs w:val="20"/>
          <w:lang w:eastAsia="fr-FR"/>
        </w:rPr>
        <w:t xml:space="preserve">аранцията за изпълнение се освобождава от СНД в срок до </w:t>
      </w:r>
      <w:r w:rsidRPr="00554C45">
        <w:rPr>
          <w:rFonts w:ascii="Verdana" w:eastAsia="Times New Roman" w:hAnsi="Verdana"/>
          <w:sz w:val="20"/>
          <w:szCs w:val="20"/>
          <w:lang w:eastAsia="fr-FR"/>
        </w:rPr>
        <w:t>30</w:t>
      </w:r>
      <w:r w:rsidR="003424BA" w:rsidRPr="00554C45">
        <w:rPr>
          <w:rFonts w:ascii="Verdana" w:eastAsia="Times New Roman" w:hAnsi="Verdana"/>
          <w:sz w:val="20"/>
          <w:szCs w:val="20"/>
          <w:lang w:eastAsia="fr-FR"/>
        </w:rPr>
        <w:t xml:space="preserve"> (</w:t>
      </w:r>
      <w:r w:rsidRPr="00554C45">
        <w:rPr>
          <w:rFonts w:ascii="Verdana" w:eastAsia="Times New Roman" w:hAnsi="Verdana"/>
          <w:sz w:val="20"/>
          <w:szCs w:val="20"/>
          <w:lang w:eastAsia="fr-FR"/>
        </w:rPr>
        <w:t>тридесет</w:t>
      </w:r>
      <w:r w:rsidR="003424BA" w:rsidRPr="00554C45">
        <w:rPr>
          <w:rFonts w:ascii="Verdana" w:eastAsia="Times New Roman" w:hAnsi="Verdana"/>
          <w:sz w:val="20"/>
          <w:szCs w:val="20"/>
          <w:lang w:eastAsia="fr-FR"/>
        </w:rPr>
        <w:t>) дни от одобряване на отчет</w:t>
      </w:r>
      <w:r w:rsidRPr="00554C45">
        <w:rPr>
          <w:rFonts w:ascii="Verdana" w:eastAsia="Times New Roman" w:hAnsi="Verdana"/>
          <w:sz w:val="20"/>
          <w:szCs w:val="20"/>
          <w:lang w:eastAsia="fr-FR"/>
        </w:rPr>
        <w:t>а</w:t>
      </w:r>
      <w:r w:rsidR="003424BA" w:rsidRPr="00554C45">
        <w:rPr>
          <w:rFonts w:ascii="Verdana" w:eastAsia="Times New Roman" w:hAnsi="Verdana"/>
          <w:sz w:val="20"/>
          <w:szCs w:val="20"/>
          <w:lang w:eastAsia="fr-FR"/>
        </w:rPr>
        <w:t xml:space="preserve"> за изпълнение на инвестицията от СНД чрез връщане на нейния оригинал на КП или упълномощено от него лице. Гаранцията за изпълнение не се освобождава от СНД, ако в процеса на изпълнение на </w:t>
      </w:r>
      <w:r w:rsidRPr="00554C45">
        <w:rPr>
          <w:rFonts w:ascii="Verdana" w:eastAsia="Times New Roman" w:hAnsi="Verdana"/>
          <w:sz w:val="20"/>
          <w:szCs w:val="20"/>
          <w:lang w:eastAsia="fr-FR"/>
        </w:rPr>
        <w:t>д</w:t>
      </w:r>
      <w:r w:rsidR="003424BA" w:rsidRPr="00554C45">
        <w:rPr>
          <w:rFonts w:ascii="Verdana" w:eastAsia="Times New Roman" w:hAnsi="Verdana"/>
          <w:sz w:val="20"/>
          <w:szCs w:val="20"/>
          <w:lang w:eastAsia="fr-FR"/>
        </w:rPr>
        <w:t xml:space="preserve">оговора е възникнал спор между Страните относно неизпълнение на задълженията на КП по </w:t>
      </w:r>
      <w:r w:rsidRPr="00554C45">
        <w:rPr>
          <w:rFonts w:ascii="Verdana" w:eastAsia="Times New Roman" w:hAnsi="Verdana"/>
          <w:sz w:val="20"/>
          <w:szCs w:val="20"/>
          <w:lang w:eastAsia="fr-FR"/>
        </w:rPr>
        <w:t>д</w:t>
      </w:r>
      <w:r w:rsidR="003424BA" w:rsidRPr="00554C45">
        <w:rPr>
          <w:rFonts w:ascii="Verdana" w:eastAsia="Times New Roman" w:hAnsi="Verdana"/>
          <w:sz w:val="20"/>
          <w:szCs w:val="20"/>
          <w:lang w:eastAsia="fr-FR"/>
        </w:rPr>
        <w:t xml:space="preserve">оговора и въпросът е отнесен за решаване пред съд. При решаване на спора в полза на СНД, СНД може да пристъпи към усвояване на </w:t>
      </w:r>
      <w:r w:rsidRPr="00554C45">
        <w:rPr>
          <w:rFonts w:ascii="Verdana" w:eastAsia="Times New Roman" w:hAnsi="Verdana"/>
          <w:sz w:val="20"/>
          <w:szCs w:val="20"/>
          <w:lang w:eastAsia="fr-FR"/>
        </w:rPr>
        <w:t>Г</w:t>
      </w:r>
      <w:r w:rsidR="003424BA" w:rsidRPr="00554C45">
        <w:rPr>
          <w:rFonts w:ascii="Verdana" w:eastAsia="Times New Roman" w:hAnsi="Verdana"/>
          <w:sz w:val="20"/>
          <w:szCs w:val="20"/>
          <w:lang w:eastAsia="fr-FR"/>
        </w:rPr>
        <w:t>аранцията за изпълнение.</w:t>
      </w:r>
    </w:p>
    <w:p w14:paraId="20575E44" w14:textId="77777777" w:rsidR="003424BA" w:rsidRPr="00554C45" w:rsidRDefault="003424BA" w:rsidP="003424B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554C45">
        <w:rPr>
          <w:rFonts w:ascii="Verdana" w:eastAsia="Times New Roman" w:hAnsi="Verdana"/>
          <w:sz w:val="20"/>
          <w:szCs w:val="20"/>
          <w:lang w:eastAsia="fr-FR"/>
        </w:rPr>
        <w:t xml:space="preserve">СНД има право да задържи и усвои </w:t>
      </w:r>
      <w:r w:rsidR="0068450F" w:rsidRPr="00554C45">
        <w:rPr>
          <w:rFonts w:ascii="Verdana" w:eastAsia="Times New Roman" w:hAnsi="Verdana"/>
          <w:sz w:val="20"/>
          <w:szCs w:val="20"/>
          <w:lang w:eastAsia="fr-FR"/>
        </w:rPr>
        <w:t>Г</w:t>
      </w:r>
      <w:r w:rsidRPr="00554C45">
        <w:rPr>
          <w:rFonts w:ascii="Verdana" w:eastAsia="Times New Roman" w:hAnsi="Verdana"/>
          <w:sz w:val="20"/>
          <w:szCs w:val="20"/>
          <w:lang w:eastAsia="fr-FR"/>
        </w:rPr>
        <w:t>аранцията за изпълнение в пълен размер в следните случаи:</w:t>
      </w:r>
    </w:p>
    <w:p w14:paraId="52C82740" w14:textId="77777777" w:rsidR="003424BA" w:rsidRPr="00554C45" w:rsidRDefault="001C1C9C" w:rsidP="003424BA">
      <w:pPr>
        <w:numPr>
          <w:ilvl w:val="0"/>
          <w:numId w:val="10"/>
        </w:num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554C45">
        <w:rPr>
          <w:rFonts w:ascii="Verdana" w:eastAsia="Times New Roman" w:hAnsi="Verdana"/>
          <w:sz w:val="20"/>
          <w:szCs w:val="20"/>
          <w:lang w:eastAsia="fr-FR"/>
        </w:rPr>
        <w:t>п</w:t>
      </w:r>
      <w:r w:rsidR="003424BA" w:rsidRPr="00554C45">
        <w:rPr>
          <w:rFonts w:ascii="Verdana" w:eastAsia="Times New Roman" w:hAnsi="Verdana"/>
          <w:sz w:val="20"/>
          <w:szCs w:val="20"/>
          <w:lang w:eastAsia="fr-FR"/>
        </w:rPr>
        <w:t xml:space="preserve">ри неизпълнение на инвестицията в съответствие с </w:t>
      </w:r>
      <w:r w:rsidRPr="00554C45">
        <w:rPr>
          <w:rFonts w:ascii="Verdana" w:eastAsia="Times New Roman" w:hAnsi="Verdana"/>
          <w:sz w:val="20"/>
          <w:szCs w:val="20"/>
          <w:lang w:eastAsia="fr-FR"/>
        </w:rPr>
        <w:t xml:space="preserve">параметрите на Приложение </w:t>
      </w:r>
      <w:r w:rsidRPr="00554C45">
        <w:rPr>
          <w:rFonts w:ascii="Verdana" w:eastAsia="Times New Roman" w:hAnsi="Verdana"/>
          <w:sz w:val="20"/>
          <w:szCs w:val="20"/>
          <w:lang w:val="en-US" w:eastAsia="fr-FR"/>
        </w:rPr>
        <w:t>I</w:t>
      </w:r>
      <w:r w:rsidR="003424BA" w:rsidRPr="00554C45">
        <w:rPr>
          <w:rFonts w:ascii="Verdana" w:eastAsia="Times New Roman" w:hAnsi="Verdana"/>
          <w:sz w:val="20"/>
          <w:szCs w:val="20"/>
          <w:lang w:eastAsia="fr-FR"/>
        </w:rPr>
        <w:t xml:space="preserve">, </w:t>
      </w:r>
      <w:r w:rsidR="0083136F" w:rsidRPr="00554C45">
        <w:rPr>
          <w:rFonts w:ascii="Verdana" w:eastAsia="Times New Roman" w:hAnsi="Verdana"/>
          <w:sz w:val="20"/>
          <w:szCs w:val="20"/>
          <w:lang w:eastAsia="fr-FR"/>
        </w:rPr>
        <w:t>У</w:t>
      </w:r>
      <w:r w:rsidR="003424BA" w:rsidRPr="00554C45">
        <w:rPr>
          <w:rFonts w:ascii="Verdana" w:eastAsia="Times New Roman" w:hAnsi="Verdana"/>
          <w:sz w:val="20"/>
          <w:szCs w:val="20"/>
          <w:lang w:eastAsia="fr-FR"/>
        </w:rPr>
        <w:t>словията за кандидатстване</w:t>
      </w:r>
      <w:r w:rsidR="0083136F" w:rsidRPr="00554C45">
        <w:rPr>
          <w:rFonts w:ascii="Verdana" w:eastAsia="Times New Roman" w:hAnsi="Verdana"/>
          <w:sz w:val="20"/>
          <w:szCs w:val="20"/>
          <w:lang w:eastAsia="fr-FR"/>
        </w:rPr>
        <w:t xml:space="preserve"> и</w:t>
      </w:r>
      <w:r w:rsidR="003424BA" w:rsidRPr="00554C45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83136F" w:rsidRPr="00554C45">
        <w:rPr>
          <w:rFonts w:ascii="Verdana" w:eastAsia="Times New Roman" w:hAnsi="Verdana"/>
          <w:sz w:val="20"/>
          <w:szCs w:val="20"/>
          <w:lang w:eastAsia="fr-FR"/>
        </w:rPr>
        <w:t>У</w:t>
      </w:r>
      <w:r w:rsidR="003424BA" w:rsidRPr="00554C45">
        <w:rPr>
          <w:rFonts w:ascii="Verdana" w:eastAsia="Times New Roman" w:hAnsi="Verdana"/>
          <w:sz w:val="20"/>
          <w:szCs w:val="20"/>
          <w:lang w:eastAsia="fr-FR"/>
        </w:rPr>
        <w:t>словията за изпълнени</w:t>
      </w:r>
      <w:r w:rsidRPr="00554C45">
        <w:rPr>
          <w:rFonts w:ascii="Verdana" w:eastAsia="Times New Roman" w:hAnsi="Verdana"/>
          <w:sz w:val="20"/>
          <w:szCs w:val="20"/>
          <w:lang w:val="en-US" w:eastAsia="fr-FR"/>
        </w:rPr>
        <w:t>e;</w:t>
      </w:r>
    </w:p>
    <w:p w14:paraId="6396A634" w14:textId="77777777" w:rsidR="003424BA" w:rsidRPr="00554C45" w:rsidRDefault="001C1C9C" w:rsidP="003424BA">
      <w:pPr>
        <w:numPr>
          <w:ilvl w:val="0"/>
          <w:numId w:val="10"/>
        </w:num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554C45">
        <w:rPr>
          <w:rFonts w:ascii="Verdana" w:eastAsia="Times New Roman" w:hAnsi="Verdana"/>
          <w:sz w:val="20"/>
          <w:szCs w:val="20"/>
          <w:lang w:eastAsia="fr-FR"/>
        </w:rPr>
        <w:t>п</w:t>
      </w:r>
      <w:r w:rsidR="003424BA" w:rsidRPr="00554C45">
        <w:rPr>
          <w:rFonts w:ascii="Verdana" w:eastAsia="Times New Roman" w:hAnsi="Verdana"/>
          <w:sz w:val="20"/>
          <w:szCs w:val="20"/>
          <w:lang w:eastAsia="fr-FR"/>
        </w:rPr>
        <w:t xml:space="preserve">ри </w:t>
      </w:r>
      <w:r w:rsidR="00D74FDF" w:rsidRPr="00554C45">
        <w:rPr>
          <w:rFonts w:ascii="Verdana" w:eastAsia="Times New Roman" w:hAnsi="Verdana"/>
          <w:sz w:val="20"/>
          <w:szCs w:val="20"/>
          <w:lang w:eastAsia="fr-FR"/>
        </w:rPr>
        <w:t>започване на производство по ликвидация</w:t>
      </w:r>
      <w:r w:rsidR="003424BA" w:rsidRPr="00554C45">
        <w:rPr>
          <w:rFonts w:ascii="Verdana" w:eastAsia="Times New Roman" w:hAnsi="Verdana"/>
          <w:sz w:val="20"/>
          <w:szCs w:val="20"/>
          <w:lang w:eastAsia="fr-FR"/>
        </w:rPr>
        <w:t xml:space="preserve"> на КП или при обявяването му в несъстоятелност</w:t>
      </w:r>
      <w:r w:rsidRPr="00554C45">
        <w:rPr>
          <w:rFonts w:ascii="Verdana" w:eastAsia="Times New Roman" w:hAnsi="Verdana"/>
          <w:sz w:val="20"/>
          <w:szCs w:val="20"/>
          <w:lang w:eastAsia="fr-FR"/>
        </w:rPr>
        <w:t>;</w:t>
      </w:r>
    </w:p>
    <w:p w14:paraId="2572FE92" w14:textId="77777777" w:rsidR="003424BA" w:rsidRPr="00554C45" w:rsidRDefault="001C1C9C" w:rsidP="001E2984">
      <w:pPr>
        <w:numPr>
          <w:ilvl w:val="0"/>
          <w:numId w:val="10"/>
        </w:num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554C45">
        <w:rPr>
          <w:rFonts w:ascii="Verdana" w:eastAsia="Times New Roman" w:hAnsi="Verdana"/>
          <w:sz w:val="20"/>
          <w:szCs w:val="20"/>
          <w:lang w:eastAsia="fr-FR"/>
        </w:rPr>
        <w:t>п</w:t>
      </w:r>
      <w:r w:rsidR="001E2984" w:rsidRPr="00554C45">
        <w:rPr>
          <w:rFonts w:ascii="Verdana" w:eastAsia="Times New Roman" w:hAnsi="Verdana"/>
          <w:sz w:val="20"/>
          <w:szCs w:val="20"/>
          <w:lang w:eastAsia="fr-FR"/>
        </w:rPr>
        <w:t xml:space="preserve">ри </w:t>
      </w:r>
      <w:r w:rsidR="003424BA" w:rsidRPr="00554C45">
        <w:rPr>
          <w:rFonts w:ascii="Verdana" w:eastAsia="Times New Roman" w:hAnsi="Verdana"/>
          <w:sz w:val="20"/>
          <w:szCs w:val="20"/>
          <w:lang w:eastAsia="fr-FR"/>
        </w:rPr>
        <w:t>развал</w:t>
      </w:r>
      <w:r w:rsidR="001E2984" w:rsidRPr="00554C45">
        <w:rPr>
          <w:rFonts w:ascii="Verdana" w:eastAsia="Times New Roman" w:hAnsi="Verdana"/>
          <w:sz w:val="20"/>
          <w:szCs w:val="20"/>
          <w:lang w:eastAsia="fr-FR"/>
        </w:rPr>
        <w:t>яне на</w:t>
      </w:r>
      <w:r w:rsidR="003424BA" w:rsidRPr="00554C45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CE2597" w:rsidRPr="00554C45">
        <w:rPr>
          <w:rFonts w:ascii="Verdana" w:eastAsia="Times New Roman" w:hAnsi="Verdana"/>
          <w:sz w:val="20"/>
          <w:szCs w:val="20"/>
          <w:lang w:eastAsia="fr-FR"/>
        </w:rPr>
        <w:t>д</w:t>
      </w:r>
      <w:r w:rsidR="003424BA" w:rsidRPr="00554C45">
        <w:rPr>
          <w:rFonts w:ascii="Verdana" w:eastAsia="Times New Roman" w:hAnsi="Verdana"/>
          <w:sz w:val="20"/>
          <w:szCs w:val="20"/>
          <w:lang w:eastAsia="fr-FR"/>
        </w:rPr>
        <w:t xml:space="preserve">оговора по установения ред или </w:t>
      </w:r>
      <w:r w:rsidR="001E2984" w:rsidRPr="00554C45">
        <w:rPr>
          <w:rFonts w:ascii="Verdana" w:eastAsia="Times New Roman" w:hAnsi="Verdana"/>
          <w:sz w:val="20"/>
          <w:szCs w:val="20"/>
          <w:lang w:eastAsia="fr-FR"/>
        </w:rPr>
        <w:t>прекратяване</w:t>
      </w:r>
      <w:r w:rsidR="003424BA" w:rsidRPr="00554C45">
        <w:rPr>
          <w:rFonts w:ascii="Verdana" w:eastAsia="Times New Roman" w:hAnsi="Verdana"/>
          <w:sz w:val="20"/>
          <w:szCs w:val="20"/>
          <w:lang w:eastAsia="fr-FR"/>
        </w:rPr>
        <w:t xml:space="preserve"> по причини, свързани с </w:t>
      </w:r>
      <w:r w:rsidR="001E2984" w:rsidRPr="00554C45">
        <w:rPr>
          <w:rFonts w:ascii="Verdana" w:eastAsia="Times New Roman" w:hAnsi="Verdana"/>
          <w:sz w:val="20"/>
          <w:szCs w:val="20"/>
          <w:lang w:eastAsia="fr-FR"/>
        </w:rPr>
        <w:t>неизпълнение на задълженията</w:t>
      </w:r>
      <w:r w:rsidR="00D74FDF" w:rsidRPr="00554C45">
        <w:rPr>
          <w:rFonts w:ascii="Verdana" w:eastAsia="Times New Roman" w:hAnsi="Verdana"/>
          <w:sz w:val="20"/>
          <w:szCs w:val="20"/>
          <w:lang w:eastAsia="fr-FR"/>
        </w:rPr>
        <w:t xml:space="preserve"> от страна</w:t>
      </w:r>
      <w:r w:rsidR="001E2984" w:rsidRPr="00554C45">
        <w:rPr>
          <w:rFonts w:ascii="Verdana" w:eastAsia="Times New Roman" w:hAnsi="Verdana"/>
          <w:sz w:val="20"/>
          <w:szCs w:val="20"/>
          <w:lang w:eastAsia="fr-FR"/>
        </w:rPr>
        <w:t xml:space="preserve"> на</w:t>
      </w:r>
      <w:r w:rsidR="003424BA" w:rsidRPr="00554C45">
        <w:rPr>
          <w:rFonts w:ascii="Verdana" w:eastAsia="Times New Roman" w:hAnsi="Verdana"/>
          <w:sz w:val="20"/>
          <w:szCs w:val="20"/>
          <w:lang w:eastAsia="fr-FR"/>
        </w:rPr>
        <w:t xml:space="preserve"> КП.</w:t>
      </w:r>
    </w:p>
    <w:p w14:paraId="6A438B6C" w14:textId="77777777" w:rsidR="000C7EC1" w:rsidRPr="00C30D08" w:rsidRDefault="000C7EC1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3C48914A" w14:textId="77777777" w:rsidR="00722CEE" w:rsidRPr="00C30D08" w:rsidRDefault="00722CEE" w:rsidP="00722CEE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3.5.2. Здравословни и безопасни условия на труд</w:t>
      </w:r>
    </w:p>
    <w:p w14:paraId="46FAA2AB" w14:textId="77777777" w:rsidR="00722CEE" w:rsidRPr="00C30D08" w:rsidRDefault="00722CEE" w:rsidP="00722CEE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КП се задължава да предприеме всички необходими и изискуеми, съгласно действащото българско законодателство, мерки за създаване, поддържане и гарантиране на безопасни и здравословни условия на труд на лицата, които ще участват в изпълнението на работите по изграждане на енергийния обект за производство на електрическа енергия от възобновяеми източници и на съоръжението за съхранение на електрическа енергия.</w:t>
      </w:r>
    </w:p>
    <w:p w14:paraId="183F4B59" w14:textId="77777777" w:rsidR="00722CEE" w:rsidRPr="00C30D08" w:rsidRDefault="00722CEE" w:rsidP="00722CEE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4F3A44E9" w14:textId="77777777" w:rsidR="00722CEE" w:rsidRPr="00C30D08" w:rsidRDefault="00722CEE" w:rsidP="00722CEE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3.5.3. </w:t>
      </w:r>
      <w:r w:rsidR="007E192F" w:rsidRPr="00C30D08">
        <w:rPr>
          <w:rFonts w:ascii="Verdana" w:eastAsia="Times New Roman" w:hAnsi="Verdana"/>
          <w:sz w:val="20"/>
          <w:szCs w:val="20"/>
          <w:lang w:eastAsia="fr-FR"/>
        </w:rPr>
        <w:t>Постигане на етапи при осъществяване на инвестицията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</w:p>
    <w:p w14:paraId="0972859A" w14:textId="77777777" w:rsidR="00E0454D" w:rsidRPr="00C30D08" w:rsidRDefault="00722CEE" w:rsidP="007E192F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lastRenderedPageBreak/>
        <w:t xml:space="preserve">КП се задължава да </w:t>
      </w:r>
      <w:r w:rsidR="007E192F" w:rsidRPr="00C30D08">
        <w:rPr>
          <w:rFonts w:ascii="Verdana" w:eastAsia="Times New Roman" w:hAnsi="Verdana"/>
          <w:sz w:val="20"/>
          <w:szCs w:val="20"/>
          <w:lang w:eastAsia="fr-FR"/>
        </w:rPr>
        <w:t xml:space="preserve">изпълни </w:t>
      </w:r>
      <w:r w:rsidR="00FA69B7" w:rsidRPr="00C30D08">
        <w:rPr>
          <w:rFonts w:ascii="Verdana" w:eastAsia="Times New Roman" w:hAnsi="Verdana"/>
          <w:sz w:val="20"/>
          <w:szCs w:val="20"/>
          <w:lang w:eastAsia="fr-FR"/>
        </w:rPr>
        <w:t>определени етапи от инвестицията и да предостави на СНД доказателства за изпълнението в съответствие с условията и сроковете по</w:t>
      </w:r>
      <w:r w:rsidR="007E192F" w:rsidRPr="00C30D08">
        <w:rPr>
          <w:rFonts w:ascii="Verdana" w:eastAsia="Times New Roman" w:hAnsi="Verdana"/>
          <w:sz w:val="20"/>
          <w:szCs w:val="20"/>
          <w:lang w:eastAsia="fr-FR"/>
        </w:rPr>
        <w:t xml:space="preserve"> точка </w:t>
      </w:r>
      <w:r w:rsidR="00C27F48" w:rsidRPr="00C30D08">
        <w:rPr>
          <w:rFonts w:ascii="Verdana" w:eastAsia="Times New Roman" w:hAnsi="Verdana"/>
          <w:sz w:val="20"/>
          <w:szCs w:val="20"/>
          <w:lang w:eastAsia="fr-FR"/>
        </w:rPr>
        <w:t>1.4</w:t>
      </w:r>
      <w:r w:rsidR="007E192F" w:rsidRPr="00C30D08">
        <w:rPr>
          <w:rFonts w:ascii="Verdana" w:eastAsia="Times New Roman" w:hAnsi="Verdana"/>
          <w:sz w:val="20"/>
          <w:szCs w:val="20"/>
          <w:lang w:val="en-US" w:eastAsia="fr-FR"/>
        </w:rPr>
        <w:t xml:space="preserve"> </w:t>
      </w:r>
      <w:r w:rsidR="007E192F" w:rsidRPr="00C30D08">
        <w:rPr>
          <w:rFonts w:ascii="Verdana" w:eastAsia="Times New Roman" w:hAnsi="Verdana"/>
          <w:sz w:val="20"/>
          <w:szCs w:val="20"/>
          <w:lang w:eastAsia="fr-FR"/>
        </w:rPr>
        <w:t xml:space="preserve">от Условията за </w:t>
      </w:r>
      <w:r w:rsidR="00C27F48" w:rsidRPr="00C30D08">
        <w:rPr>
          <w:rFonts w:ascii="Verdana" w:eastAsia="Times New Roman" w:hAnsi="Verdana"/>
          <w:sz w:val="20"/>
          <w:szCs w:val="20"/>
          <w:lang w:eastAsia="fr-FR"/>
        </w:rPr>
        <w:t>изпълнение</w:t>
      </w:r>
      <w:r w:rsidR="00FA69B7" w:rsidRPr="00C30D08">
        <w:rPr>
          <w:rFonts w:ascii="Verdana" w:eastAsia="Times New Roman" w:hAnsi="Verdana"/>
          <w:sz w:val="20"/>
          <w:szCs w:val="20"/>
          <w:lang w:eastAsia="fr-FR"/>
        </w:rPr>
        <w:t xml:space="preserve">. </w:t>
      </w:r>
      <w:r w:rsidR="0002366D" w:rsidRPr="00C30D08">
        <w:rPr>
          <w:rFonts w:ascii="Verdana" w:eastAsia="Times New Roman" w:hAnsi="Verdana"/>
          <w:sz w:val="20"/>
          <w:szCs w:val="20"/>
          <w:lang w:eastAsia="fr-FR"/>
        </w:rPr>
        <w:t>При неизпълнение на задълженията по настоящия член, СНД уведомява писмено КП за конкретното неизпълнение и предоставя срок за неговото отстраняване. В случай че КП не изпълни точно задълженията си в срока на поканата</w:t>
      </w:r>
      <w:r w:rsidR="008A0D0F" w:rsidRPr="00C30D08">
        <w:rPr>
          <w:rFonts w:ascii="Verdana" w:eastAsia="Times New Roman" w:hAnsi="Verdana"/>
          <w:sz w:val="20"/>
          <w:szCs w:val="20"/>
          <w:lang w:eastAsia="fr-FR"/>
        </w:rPr>
        <w:t>, СНД има право да прекрати договора за финансиране едностранно без предизвестие и без да дължи никакви обезщетения на КП.</w:t>
      </w:r>
    </w:p>
    <w:p w14:paraId="097C0817" w14:textId="77777777" w:rsidR="007E192F" w:rsidRPr="00C30D08" w:rsidRDefault="007E192F" w:rsidP="007E192F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val="en-US" w:eastAsia="fr-FR"/>
        </w:rPr>
      </w:pPr>
    </w:p>
    <w:p w14:paraId="5AB5C994" w14:textId="5BD2E5C7" w:rsidR="00DF61C6" w:rsidRPr="00C30D08" w:rsidRDefault="00D74FDF" w:rsidP="00DF61C6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3.5.</w:t>
      </w:r>
      <w:r w:rsidR="007E192F" w:rsidRPr="00C30D08">
        <w:rPr>
          <w:rFonts w:ascii="Verdana" w:eastAsia="Times New Roman" w:hAnsi="Verdana"/>
          <w:sz w:val="20"/>
          <w:szCs w:val="20"/>
          <w:lang w:eastAsia="fr-FR"/>
        </w:rPr>
        <w:t>4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. </w:t>
      </w:r>
      <w:r w:rsidR="00CC1ED7" w:rsidRPr="00C30D08">
        <w:rPr>
          <w:rFonts w:ascii="Verdana" w:eastAsia="Times New Roman" w:hAnsi="Verdana"/>
          <w:sz w:val="20"/>
          <w:szCs w:val="20"/>
          <w:lang w:eastAsia="fr-FR"/>
        </w:rPr>
        <w:t xml:space="preserve">При избор на изпълнител/и </w:t>
      </w:r>
      <w:r w:rsidR="009C406F" w:rsidRPr="00C30D08">
        <w:rPr>
          <w:rFonts w:ascii="Verdana" w:eastAsia="Times New Roman" w:hAnsi="Verdana"/>
          <w:sz w:val="20"/>
          <w:szCs w:val="20"/>
          <w:lang w:eastAsia="fr-FR"/>
        </w:rPr>
        <w:t xml:space="preserve">Крайният получател </w:t>
      </w:r>
      <w:r w:rsidR="00CC1ED7" w:rsidRPr="00C30D08">
        <w:rPr>
          <w:rFonts w:ascii="Verdana" w:eastAsia="Times New Roman" w:hAnsi="Verdana"/>
          <w:sz w:val="20"/>
          <w:szCs w:val="20"/>
          <w:lang w:eastAsia="fr-FR"/>
        </w:rPr>
        <w:t xml:space="preserve">задължително прилага разпоредбите на националното законодателство за условията и реда за определяне на изпълнител от страна на </w:t>
      </w:r>
      <w:r w:rsidR="009C406F" w:rsidRPr="00C30D08">
        <w:rPr>
          <w:rFonts w:ascii="Verdana" w:eastAsia="Times New Roman" w:hAnsi="Verdana"/>
          <w:sz w:val="20"/>
          <w:szCs w:val="20"/>
          <w:lang w:eastAsia="fr-FR"/>
        </w:rPr>
        <w:t>крайните получатели</w:t>
      </w:r>
      <w:r w:rsidR="00CC1ED7" w:rsidRPr="00C30D08">
        <w:rPr>
          <w:rFonts w:ascii="Verdana" w:eastAsia="Times New Roman" w:hAnsi="Verdana"/>
          <w:sz w:val="20"/>
          <w:szCs w:val="20"/>
          <w:lang w:eastAsia="fr-FR"/>
        </w:rPr>
        <w:t xml:space="preserve">. </w:t>
      </w:r>
      <w:r w:rsidR="00BC2EF3" w:rsidRPr="00C30D08">
        <w:rPr>
          <w:rFonts w:ascii="Verdana" w:eastAsia="Times New Roman" w:hAnsi="Verdana"/>
          <w:sz w:val="20"/>
          <w:szCs w:val="20"/>
          <w:lang w:eastAsia="fr-FR"/>
        </w:rPr>
        <w:t xml:space="preserve">Всички указания, давани от </w:t>
      </w:r>
      <w:r w:rsidR="009C406F" w:rsidRPr="00C30D08">
        <w:rPr>
          <w:rFonts w:ascii="Verdana" w:eastAsia="Times New Roman" w:hAnsi="Verdana"/>
          <w:sz w:val="20"/>
          <w:szCs w:val="20"/>
          <w:lang w:eastAsia="fr-FR"/>
        </w:rPr>
        <w:t>СНД</w:t>
      </w:r>
      <w:r w:rsidR="00BC2EF3" w:rsidRPr="00C30D08">
        <w:rPr>
          <w:rFonts w:ascii="Verdana" w:eastAsia="Times New Roman" w:hAnsi="Verdana"/>
          <w:sz w:val="20"/>
          <w:szCs w:val="20"/>
          <w:lang w:eastAsia="fr-FR"/>
        </w:rPr>
        <w:t xml:space="preserve"> във връзка с изпълнението на договори</w:t>
      </w:r>
      <w:r w:rsidR="003B2181" w:rsidRPr="00C30D08">
        <w:rPr>
          <w:rFonts w:ascii="Verdana" w:eastAsia="Times New Roman" w:hAnsi="Verdana"/>
          <w:sz w:val="20"/>
          <w:szCs w:val="20"/>
          <w:lang w:eastAsia="fr-FR"/>
        </w:rPr>
        <w:t>те за финансиране</w:t>
      </w:r>
      <w:r w:rsidR="00C273F3" w:rsidRPr="00C30D08">
        <w:rPr>
          <w:rFonts w:ascii="Verdana" w:eastAsia="Times New Roman" w:hAnsi="Verdana"/>
          <w:sz w:val="20"/>
          <w:szCs w:val="20"/>
          <w:lang w:eastAsia="fr-FR"/>
        </w:rPr>
        <w:t>,</w:t>
      </w:r>
      <w:r w:rsidR="00BC2EF3" w:rsidRPr="00C30D08">
        <w:rPr>
          <w:rFonts w:ascii="Verdana" w:eastAsia="Times New Roman" w:hAnsi="Verdana"/>
          <w:sz w:val="20"/>
          <w:szCs w:val="20"/>
          <w:lang w:eastAsia="fr-FR"/>
        </w:rPr>
        <w:t xml:space="preserve"> са задължителни за </w:t>
      </w:r>
      <w:r w:rsidR="009C406F" w:rsidRPr="00C30D08">
        <w:rPr>
          <w:rFonts w:ascii="Verdana" w:eastAsia="Times New Roman" w:hAnsi="Verdana"/>
          <w:sz w:val="20"/>
          <w:szCs w:val="20"/>
          <w:lang w:eastAsia="fr-FR"/>
        </w:rPr>
        <w:t>крайните получатели</w:t>
      </w:r>
      <w:r w:rsidR="00BC2EF3"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  <w:r w:rsidR="00CF6BF5" w:rsidRPr="00C30D08">
        <w:rPr>
          <w:rFonts w:ascii="Verdana" w:eastAsia="Times New Roman" w:hAnsi="Verdana"/>
          <w:sz w:val="20"/>
          <w:szCs w:val="20"/>
          <w:lang w:eastAsia="fr-FR"/>
        </w:rPr>
        <w:t xml:space="preserve"> В процеса на изпълнение на проектите крайните получатели могат да възлагат на изпълнител (подизпълнители) извършването на определени дейности по проекта. Изпълнителят/подизпълнителите не са партньори по изпълнението на проекта и се избират в съответствие с реда, предвиден в ЗОП</w:t>
      </w:r>
      <w:r w:rsidR="00C27F48" w:rsidRPr="00C30D08">
        <w:rPr>
          <w:rFonts w:ascii="Verdana" w:eastAsia="Times New Roman" w:hAnsi="Verdana"/>
          <w:sz w:val="20"/>
          <w:szCs w:val="20"/>
          <w:lang w:eastAsia="fr-FR"/>
        </w:rPr>
        <w:t xml:space="preserve"> и</w:t>
      </w:r>
      <w:r w:rsidR="00CF6BF5" w:rsidRPr="00C30D08">
        <w:rPr>
          <w:rFonts w:ascii="Verdana" w:eastAsia="Times New Roman" w:hAnsi="Verdana"/>
          <w:sz w:val="20"/>
          <w:szCs w:val="20"/>
          <w:lang w:eastAsia="fr-FR"/>
        </w:rPr>
        <w:t xml:space="preserve"> ПМС № 80 от 9 май 2022 г.</w:t>
      </w:r>
      <w:r w:rsidR="00C27F48" w:rsidRPr="00C30D08">
        <w:rPr>
          <w:rFonts w:ascii="Verdana" w:eastAsia="Times New Roman" w:hAnsi="Verdana"/>
          <w:sz w:val="20"/>
          <w:szCs w:val="20"/>
          <w:lang w:eastAsia="fr-FR"/>
        </w:rPr>
        <w:t xml:space="preserve"> (ако са приложими</w:t>
      </w:r>
      <w:r w:rsidR="00CF6BF5" w:rsidRPr="00C30D08">
        <w:rPr>
          <w:rFonts w:ascii="Verdana" w:eastAsia="Times New Roman" w:hAnsi="Verdana"/>
          <w:sz w:val="20"/>
          <w:szCs w:val="20"/>
          <w:lang w:eastAsia="fr-FR"/>
        </w:rPr>
        <w:t>).</w:t>
      </w:r>
    </w:p>
    <w:p w14:paraId="0B032C4E" w14:textId="77777777" w:rsidR="0099545A" w:rsidRPr="00C30D08" w:rsidRDefault="0099545A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13C75147" w14:textId="77777777" w:rsidR="00C12A8B" w:rsidRPr="00C30D08" w:rsidRDefault="000467DE" w:rsidP="00C12A8B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3.</w:t>
      </w:r>
      <w:r w:rsidR="00C85B27" w:rsidRPr="00C30D08">
        <w:rPr>
          <w:rFonts w:ascii="Verdana" w:eastAsia="Times New Roman" w:hAnsi="Verdana"/>
          <w:sz w:val="20"/>
          <w:szCs w:val="20"/>
          <w:lang w:eastAsia="fr-FR"/>
        </w:rPr>
        <w:t>5</w:t>
      </w:r>
      <w:r w:rsidR="00A84331"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  <w:r w:rsidR="007E192F" w:rsidRPr="00C30D08">
        <w:rPr>
          <w:rFonts w:ascii="Verdana" w:eastAsia="Times New Roman" w:hAnsi="Verdana"/>
          <w:sz w:val="20"/>
          <w:szCs w:val="20"/>
          <w:lang w:eastAsia="fr-FR"/>
        </w:rPr>
        <w:t>5</w:t>
      </w:r>
      <w:r w:rsidR="00816F11"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  <w:r w:rsidR="00CC1ED7" w:rsidRPr="00C30D08">
        <w:rPr>
          <w:rFonts w:ascii="Verdana" w:eastAsia="Times New Roman" w:hAnsi="Verdana"/>
          <w:sz w:val="20"/>
          <w:szCs w:val="20"/>
          <w:lang w:eastAsia="fr-FR"/>
        </w:rPr>
        <w:tab/>
      </w:r>
      <w:r w:rsidR="00E12CE5" w:rsidRPr="00C30D08">
        <w:rPr>
          <w:rFonts w:ascii="Verdana" w:eastAsia="Times New Roman" w:hAnsi="Verdana"/>
          <w:sz w:val="20"/>
          <w:szCs w:val="20"/>
          <w:lang w:eastAsia="fr-FR"/>
        </w:rPr>
        <w:t>Крайният получател</w:t>
      </w:r>
      <w:r w:rsidR="00070621" w:rsidRPr="00C30D08">
        <w:rPr>
          <w:rFonts w:ascii="Verdana" w:eastAsia="Times New Roman" w:hAnsi="Verdana"/>
          <w:sz w:val="20"/>
          <w:szCs w:val="20"/>
          <w:lang w:eastAsia="fr-FR"/>
        </w:rPr>
        <w:t xml:space="preserve"> при кандидатстване за друго публично финансиране следва да има предвид, че:</w:t>
      </w:r>
      <w:r w:rsidR="00624D8B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0C0EDA" w:rsidRPr="00C30D08">
        <w:rPr>
          <w:rFonts w:ascii="Verdana" w:eastAsia="Times New Roman" w:hAnsi="Verdana"/>
          <w:sz w:val="20"/>
          <w:szCs w:val="20"/>
          <w:lang w:eastAsia="fr-FR"/>
        </w:rPr>
        <w:t>п</w:t>
      </w:r>
      <w:r w:rsidR="00961246" w:rsidRPr="00C30D08">
        <w:rPr>
          <w:rFonts w:ascii="Verdana" w:eastAsia="Times New Roman" w:hAnsi="Verdana"/>
          <w:sz w:val="20"/>
          <w:szCs w:val="20"/>
          <w:lang w:eastAsia="fr-FR"/>
        </w:rPr>
        <w:t>ри кандидатстване за друго публично финансиране съгласно чл. 8, пар. 3 от Регламент (ЕС) № 651/2014 г. на Комисията помощите с установими допустими разходи, които са освободени от задължението за уведомяване по смисъла на същия регламент, могат да се натрупват с всякаква друга държавна помощ във връзка със същите допустими разходи, които се припокриват частично или напълно, само ако това натрупване не води до надхвърляне на най-високия интензитет на помощта или най-високия размер на помощта, приложими за тази помощ по силата на същия регламент.</w:t>
      </w:r>
    </w:p>
    <w:p w14:paraId="6085D952" w14:textId="77777777" w:rsidR="00C85B27" w:rsidRPr="00C30D08" w:rsidRDefault="00C85B27" w:rsidP="00C12A8B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09EF1867" w14:textId="77777777" w:rsidR="00C34B46" w:rsidRPr="00C30D08" w:rsidRDefault="000467DE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3.</w:t>
      </w:r>
      <w:r w:rsidR="00816F11" w:rsidRPr="00C30D08">
        <w:rPr>
          <w:rFonts w:ascii="Verdana" w:eastAsia="Times New Roman" w:hAnsi="Verdana"/>
          <w:sz w:val="20"/>
          <w:szCs w:val="20"/>
          <w:lang w:eastAsia="fr-FR"/>
        </w:rPr>
        <w:t>5</w:t>
      </w:r>
      <w:r w:rsidR="00A84331"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  <w:r w:rsidR="007E192F" w:rsidRPr="00C30D08">
        <w:rPr>
          <w:rFonts w:ascii="Verdana" w:eastAsia="Times New Roman" w:hAnsi="Verdana"/>
          <w:sz w:val="20"/>
          <w:szCs w:val="20"/>
          <w:lang w:eastAsia="fr-FR"/>
        </w:rPr>
        <w:t>6</w:t>
      </w:r>
      <w:r w:rsidR="001F557F"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  <w:r w:rsidR="009D325B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260AA9" w:rsidRPr="00C30D08">
        <w:rPr>
          <w:rFonts w:ascii="Verdana" w:eastAsia="Times New Roman" w:hAnsi="Verdana"/>
          <w:sz w:val="20"/>
          <w:szCs w:val="20"/>
          <w:lang w:eastAsia="fr-FR"/>
        </w:rPr>
        <w:t xml:space="preserve">В случай че за да получи </w:t>
      </w:r>
      <w:r w:rsidR="00E95705" w:rsidRPr="00C30D08">
        <w:rPr>
          <w:rFonts w:ascii="Verdana" w:eastAsia="Times New Roman" w:hAnsi="Verdana"/>
          <w:sz w:val="20"/>
          <w:szCs w:val="20"/>
          <w:lang w:eastAsia="fr-FR"/>
        </w:rPr>
        <w:t xml:space="preserve">финансиране </w:t>
      </w:r>
      <w:r w:rsidR="006F6E3B" w:rsidRPr="00C30D08">
        <w:rPr>
          <w:rFonts w:ascii="Verdana" w:eastAsia="Times New Roman" w:hAnsi="Verdana"/>
          <w:sz w:val="20"/>
          <w:szCs w:val="20"/>
          <w:lang w:eastAsia="fr-FR"/>
        </w:rPr>
        <w:t xml:space="preserve">КП </w:t>
      </w:r>
      <w:r w:rsidR="00260AA9" w:rsidRPr="00C30D08">
        <w:rPr>
          <w:rFonts w:ascii="Verdana" w:eastAsia="Times New Roman" w:hAnsi="Verdana"/>
          <w:sz w:val="20"/>
          <w:szCs w:val="20"/>
          <w:lang w:eastAsia="fr-FR"/>
        </w:rPr>
        <w:t>е декларирал, че дейностите</w:t>
      </w:r>
      <w:r w:rsidR="009D325B" w:rsidRPr="00C30D08">
        <w:rPr>
          <w:rFonts w:ascii="Verdana" w:eastAsia="Times New Roman" w:hAnsi="Verdana"/>
          <w:sz w:val="20"/>
          <w:szCs w:val="20"/>
          <w:lang w:eastAsia="fr-FR"/>
        </w:rPr>
        <w:t xml:space="preserve"> по изграждане на съоръжение за съхранение на електрическа енергия</w:t>
      </w:r>
      <w:r w:rsidR="00260AA9" w:rsidRPr="00C30D08">
        <w:rPr>
          <w:rFonts w:ascii="Verdana" w:eastAsia="Times New Roman" w:hAnsi="Verdana"/>
          <w:sz w:val="20"/>
          <w:szCs w:val="20"/>
          <w:lang w:eastAsia="fr-FR"/>
        </w:rPr>
        <w:t xml:space="preserve"> не са започнати преди подаването на </w:t>
      </w:r>
      <w:r w:rsidR="00DA2D49" w:rsidRPr="00C30D08">
        <w:rPr>
          <w:rFonts w:ascii="Verdana" w:eastAsia="Times New Roman" w:hAnsi="Verdana"/>
          <w:sz w:val="20"/>
          <w:szCs w:val="20"/>
          <w:lang w:eastAsia="fr-FR"/>
        </w:rPr>
        <w:t>предложението за изпълнение на инвестиция</w:t>
      </w:r>
      <w:r w:rsidR="00EC6D87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260AA9" w:rsidRPr="00C30D08">
        <w:rPr>
          <w:rFonts w:ascii="Verdana" w:eastAsia="Times New Roman" w:hAnsi="Verdana"/>
          <w:sz w:val="20"/>
          <w:szCs w:val="20"/>
          <w:lang w:eastAsia="fr-FR"/>
        </w:rPr>
        <w:t>от кандидата, независимо дали всички свързани плащания са извършени от него</w:t>
      </w:r>
      <w:r w:rsidR="00816F11" w:rsidRPr="00C30D08">
        <w:rPr>
          <w:rFonts w:ascii="Verdana" w:eastAsia="Times New Roman" w:hAnsi="Verdana"/>
          <w:sz w:val="20"/>
          <w:szCs w:val="20"/>
          <w:lang w:eastAsia="fr-FR"/>
        </w:rPr>
        <w:t>,</w:t>
      </w:r>
      <w:r w:rsidR="00260AA9" w:rsidRPr="00C30D08">
        <w:rPr>
          <w:rFonts w:ascii="Verdana" w:eastAsia="Times New Roman" w:hAnsi="Verdana"/>
          <w:sz w:val="20"/>
          <w:szCs w:val="20"/>
          <w:lang w:eastAsia="fr-FR"/>
        </w:rPr>
        <w:t xml:space="preserve"> и след сключване на </w:t>
      </w:r>
      <w:r w:rsidR="003B2181" w:rsidRPr="00C30D08">
        <w:rPr>
          <w:rFonts w:ascii="Verdana" w:eastAsia="Times New Roman" w:hAnsi="Verdana"/>
          <w:sz w:val="20"/>
          <w:szCs w:val="20"/>
          <w:lang w:eastAsia="fr-FR"/>
        </w:rPr>
        <w:t xml:space="preserve">договора за финансиране </w:t>
      </w:r>
      <w:r w:rsidR="00260AA9" w:rsidRPr="00C30D08">
        <w:rPr>
          <w:rFonts w:ascii="Verdana" w:eastAsia="Times New Roman" w:hAnsi="Verdana"/>
          <w:sz w:val="20"/>
          <w:szCs w:val="20"/>
          <w:lang w:eastAsia="fr-FR"/>
        </w:rPr>
        <w:t>се установи</w:t>
      </w:r>
      <w:r w:rsidR="00B03284" w:rsidRPr="00C30D08">
        <w:rPr>
          <w:rFonts w:ascii="Verdana" w:eastAsia="Times New Roman" w:hAnsi="Verdana"/>
          <w:sz w:val="20"/>
          <w:szCs w:val="20"/>
          <w:lang w:eastAsia="fr-FR"/>
        </w:rPr>
        <w:t>,</w:t>
      </w:r>
      <w:r w:rsidR="00260AA9" w:rsidRPr="00C30D08">
        <w:rPr>
          <w:rFonts w:ascii="Verdana" w:eastAsia="Times New Roman" w:hAnsi="Verdana"/>
          <w:sz w:val="20"/>
          <w:szCs w:val="20"/>
          <w:lang w:eastAsia="fr-FR"/>
        </w:rPr>
        <w:t xml:space="preserve"> че е декларирал невярно това обстоятелство, </w:t>
      </w:r>
      <w:r w:rsidR="006F6E3B" w:rsidRPr="00C30D08">
        <w:rPr>
          <w:rFonts w:ascii="Verdana" w:eastAsia="Times New Roman" w:hAnsi="Verdana"/>
          <w:sz w:val="20"/>
          <w:szCs w:val="20"/>
          <w:lang w:eastAsia="fr-FR"/>
        </w:rPr>
        <w:t>СНД</w:t>
      </w:r>
      <w:r w:rsidR="00C848D9" w:rsidRPr="00C30D08">
        <w:rPr>
          <w:rFonts w:ascii="Verdana" w:eastAsia="Times New Roman" w:hAnsi="Verdana"/>
          <w:sz w:val="20"/>
          <w:szCs w:val="20"/>
          <w:lang w:eastAsia="fr-FR"/>
        </w:rPr>
        <w:t xml:space="preserve"> прекратява едностранно сключения договор за </w:t>
      </w:r>
      <w:r w:rsidR="003B2181" w:rsidRPr="00C30D08">
        <w:rPr>
          <w:rFonts w:ascii="Verdana" w:eastAsia="Times New Roman" w:hAnsi="Verdana"/>
          <w:sz w:val="20"/>
          <w:szCs w:val="20"/>
          <w:lang w:eastAsia="fr-FR"/>
        </w:rPr>
        <w:t>финансиране</w:t>
      </w:r>
      <w:r w:rsidR="009B40C5"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</w:p>
    <w:p w14:paraId="3487D354" w14:textId="77777777" w:rsidR="00556BEF" w:rsidRPr="00C30D08" w:rsidRDefault="00556BEF" w:rsidP="005018C8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59C301ED" w14:textId="77777777" w:rsidR="00AB74DE" w:rsidRPr="00C30D08" w:rsidRDefault="008E14D5" w:rsidP="005018C8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3.</w:t>
      </w:r>
      <w:r w:rsidR="00816F11" w:rsidRPr="00C30D08">
        <w:rPr>
          <w:rFonts w:ascii="Verdana" w:eastAsia="Times New Roman" w:hAnsi="Verdana"/>
          <w:sz w:val="20"/>
          <w:szCs w:val="20"/>
          <w:lang w:eastAsia="fr-FR"/>
        </w:rPr>
        <w:t>5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  <w:r w:rsidR="007E192F" w:rsidRPr="00C30D08">
        <w:rPr>
          <w:rFonts w:ascii="Verdana" w:eastAsia="Times New Roman" w:hAnsi="Verdana"/>
          <w:sz w:val="20"/>
          <w:szCs w:val="20"/>
          <w:lang w:eastAsia="fr-FR"/>
        </w:rPr>
        <w:t>7</w:t>
      </w:r>
      <w:r w:rsidR="00816F11"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4A34E4" w:rsidRPr="00C30D08">
        <w:rPr>
          <w:rFonts w:ascii="Verdana" w:eastAsia="Times New Roman" w:hAnsi="Verdana"/>
          <w:sz w:val="20"/>
          <w:szCs w:val="20"/>
          <w:lang w:eastAsia="fr-FR"/>
        </w:rPr>
        <w:t>К</w:t>
      </w:r>
      <w:r w:rsidR="00816F11" w:rsidRPr="00C30D08">
        <w:rPr>
          <w:rFonts w:ascii="Verdana" w:eastAsia="Times New Roman" w:hAnsi="Verdana"/>
          <w:sz w:val="20"/>
          <w:szCs w:val="20"/>
          <w:lang w:eastAsia="fr-FR"/>
        </w:rPr>
        <w:t>П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е запознат, че подлежи на контрол, който да удостовери спазването на изискванията на Техническите насоки за прилагането на принципа за </w:t>
      </w:r>
      <w:r w:rsidR="00816F11" w:rsidRPr="00C30D08">
        <w:rPr>
          <w:rFonts w:ascii="Verdana" w:eastAsia="Times New Roman" w:hAnsi="Verdana"/>
          <w:sz w:val="20"/>
          <w:szCs w:val="20"/>
          <w:lang w:eastAsia="fr-FR"/>
        </w:rPr>
        <w:t>"</w:t>
      </w:r>
      <w:proofErr w:type="spellStart"/>
      <w:r w:rsidRPr="00C30D08">
        <w:rPr>
          <w:rFonts w:ascii="Verdana" w:eastAsia="Times New Roman" w:hAnsi="Verdana"/>
          <w:sz w:val="20"/>
          <w:szCs w:val="20"/>
          <w:lang w:eastAsia="fr-FR"/>
        </w:rPr>
        <w:t>ненанасяне</w:t>
      </w:r>
      <w:proofErr w:type="spellEnd"/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на значителни вреди</w:t>
      </w:r>
      <w:r w:rsidR="00816F11" w:rsidRPr="00C30D08">
        <w:rPr>
          <w:rFonts w:ascii="Verdana" w:eastAsia="Times New Roman" w:hAnsi="Verdana"/>
          <w:sz w:val="20"/>
          <w:szCs w:val="20"/>
          <w:lang w:eastAsia="fr-FR"/>
        </w:rPr>
        <w:t>"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съгласно Регламента за Механизма за възстановява</w:t>
      </w:r>
      <w:r w:rsidR="002302D2" w:rsidRPr="00C30D08">
        <w:rPr>
          <w:rFonts w:ascii="Verdana" w:eastAsia="Times New Roman" w:hAnsi="Verdana"/>
          <w:sz w:val="20"/>
          <w:szCs w:val="20"/>
          <w:lang w:eastAsia="fr-FR"/>
        </w:rPr>
        <w:t xml:space="preserve">не и устойчивост (2021/C 58/01). </w:t>
      </w:r>
      <w:r w:rsidR="00E71C7E" w:rsidRPr="00C30D08">
        <w:rPr>
          <w:rFonts w:ascii="Verdana" w:eastAsia="Times New Roman" w:hAnsi="Verdana"/>
          <w:sz w:val="20"/>
          <w:szCs w:val="20"/>
          <w:lang w:eastAsia="fr-FR"/>
        </w:rPr>
        <w:t xml:space="preserve">При неизпълнение на </w:t>
      </w:r>
      <w:r w:rsidR="00DC0E50" w:rsidRPr="00C30D08">
        <w:rPr>
          <w:rFonts w:ascii="Verdana" w:eastAsia="Times New Roman" w:hAnsi="Verdana"/>
          <w:sz w:val="20"/>
          <w:szCs w:val="20"/>
          <w:lang w:eastAsia="fr-FR"/>
        </w:rPr>
        <w:t xml:space="preserve">Техническите насоки за прилагането на принципа за </w:t>
      </w:r>
      <w:r w:rsidR="00816F11" w:rsidRPr="00C30D08">
        <w:rPr>
          <w:rFonts w:ascii="Verdana" w:eastAsia="Times New Roman" w:hAnsi="Verdana"/>
          <w:sz w:val="20"/>
          <w:szCs w:val="20"/>
          <w:lang w:eastAsia="fr-FR"/>
        </w:rPr>
        <w:t>"</w:t>
      </w:r>
      <w:proofErr w:type="spellStart"/>
      <w:r w:rsidR="00DC0E50" w:rsidRPr="00C30D08">
        <w:rPr>
          <w:rFonts w:ascii="Verdana" w:eastAsia="Times New Roman" w:hAnsi="Verdana"/>
          <w:sz w:val="20"/>
          <w:szCs w:val="20"/>
          <w:lang w:eastAsia="fr-FR"/>
        </w:rPr>
        <w:t>ненанасяне</w:t>
      </w:r>
      <w:proofErr w:type="spellEnd"/>
      <w:r w:rsidR="00DC0E50" w:rsidRPr="00C30D08">
        <w:rPr>
          <w:rFonts w:ascii="Verdana" w:eastAsia="Times New Roman" w:hAnsi="Verdana"/>
          <w:sz w:val="20"/>
          <w:szCs w:val="20"/>
          <w:lang w:eastAsia="fr-FR"/>
        </w:rPr>
        <w:t xml:space="preserve"> на значителни вреди</w:t>
      </w:r>
      <w:r w:rsidR="00816F11" w:rsidRPr="00C30D08">
        <w:rPr>
          <w:rFonts w:ascii="Verdana" w:eastAsia="Times New Roman" w:hAnsi="Verdana"/>
          <w:sz w:val="20"/>
          <w:szCs w:val="20"/>
          <w:lang w:eastAsia="fr-FR"/>
        </w:rPr>
        <w:t>"</w:t>
      </w:r>
      <w:r w:rsidR="00DC0E50" w:rsidRPr="00C30D08">
        <w:rPr>
          <w:rFonts w:ascii="Verdana" w:eastAsia="Times New Roman" w:hAnsi="Verdana"/>
          <w:sz w:val="20"/>
          <w:szCs w:val="20"/>
          <w:lang w:eastAsia="fr-FR"/>
        </w:rPr>
        <w:t>,</w:t>
      </w:r>
      <w:r w:rsidR="00E71C7E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40680E" w:rsidRPr="00C30D08">
        <w:rPr>
          <w:rFonts w:ascii="Verdana" w:eastAsia="Times New Roman" w:hAnsi="Verdana"/>
          <w:sz w:val="20"/>
          <w:szCs w:val="20"/>
          <w:lang w:eastAsia="fr-FR"/>
        </w:rPr>
        <w:t>договорът</w:t>
      </w:r>
      <w:r w:rsidR="00E71C7E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DC0E50" w:rsidRPr="00C30D08">
        <w:rPr>
          <w:rFonts w:ascii="Verdana" w:eastAsia="Times New Roman" w:hAnsi="Verdana"/>
          <w:sz w:val="20"/>
          <w:szCs w:val="20"/>
          <w:lang w:eastAsia="fr-FR"/>
        </w:rPr>
        <w:t>ще се счита за изцяло неизпълнен</w:t>
      </w:r>
      <w:r w:rsidR="00867901" w:rsidRPr="00C30D08">
        <w:rPr>
          <w:rFonts w:ascii="Verdana" w:eastAsia="Times New Roman" w:hAnsi="Verdana"/>
          <w:sz w:val="20"/>
          <w:szCs w:val="20"/>
          <w:lang w:eastAsia="fr-FR"/>
        </w:rPr>
        <w:t xml:space="preserve">, като това </w:t>
      </w:r>
      <w:r w:rsidR="00AB74DE" w:rsidRPr="00C30D08">
        <w:rPr>
          <w:rFonts w:ascii="Verdana" w:eastAsia="Times New Roman" w:hAnsi="Verdana"/>
          <w:sz w:val="20"/>
          <w:szCs w:val="20"/>
          <w:lang w:eastAsia="fr-FR"/>
        </w:rPr>
        <w:t xml:space="preserve">ще доведе до възстановяване на помощта по реда на чл. </w:t>
      </w:r>
      <w:r w:rsidR="006E1D44" w:rsidRPr="00C30D08">
        <w:rPr>
          <w:rFonts w:ascii="Verdana" w:eastAsia="Times New Roman" w:hAnsi="Verdana"/>
          <w:sz w:val="20"/>
          <w:szCs w:val="20"/>
          <w:lang w:eastAsia="fr-FR"/>
        </w:rPr>
        <w:t>4.2</w:t>
      </w:r>
      <w:r w:rsidR="00AB74DE"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</w:p>
    <w:p w14:paraId="292DB4B8" w14:textId="77777777" w:rsidR="005D591B" w:rsidRPr="00C30D08" w:rsidRDefault="005D591B" w:rsidP="005018C8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597AC598" w14:textId="77777777" w:rsidR="004310D7" w:rsidRPr="00C30D08" w:rsidRDefault="000074A4" w:rsidP="005018C8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3.</w:t>
      </w:r>
      <w:r w:rsidR="00816F11" w:rsidRPr="00C30D08">
        <w:rPr>
          <w:rFonts w:ascii="Verdana" w:eastAsia="Times New Roman" w:hAnsi="Verdana"/>
          <w:sz w:val="20"/>
          <w:szCs w:val="20"/>
          <w:lang w:eastAsia="fr-FR"/>
        </w:rPr>
        <w:t>5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  <w:r w:rsidR="007E192F" w:rsidRPr="00C30D08">
        <w:rPr>
          <w:rFonts w:ascii="Verdana" w:eastAsia="Times New Roman" w:hAnsi="Verdana"/>
          <w:sz w:val="20"/>
          <w:szCs w:val="20"/>
          <w:lang w:eastAsia="fr-FR"/>
        </w:rPr>
        <w:t>8</w:t>
      </w:r>
      <w:r w:rsidR="001C207D"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0B25D2" w:rsidRPr="00C30D08">
        <w:rPr>
          <w:rFonts w:ascii="Verdana" w:eastAsia="Times New Roman" w:hAnsi="Verdana"/>
          <w:sz w:val="20"/>
          <w:szCs w:val="20"/>
          <w:lang w:eastAsia="fr-FR"/>
        </w:rPr>
        <w:t>К</w:t>
      </w:r>
      <w:r w:rsidR="00816F11" w:rsidRPr="00C30D08">
        <w:rPr>
          <w:rFonts w:ascii="Verdana" w:eastAsia="Times New Roman" w:hAnsi="Verdana"/>
          <w:sz w:val="20"/>
          <w:szCs w:val="20"/>
          <w:lang w:eastAsia="fr-FR"/>
        </w:rPr>
        <w:t>П</w:t>
      </w:r>
      <w:r w:rsidR="000B25D2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1C207D" w:rsidRPr="00C30D08">
        <w:rPr>
          <w:rFonts w:ascii="Verdana" w:eastAsia="Times New Roman" w:hAnsi="Verdana"/>
          <w:sz w:val="20"/>
          <w:szCs w:val="20"/>
          <w:lang w:eastAsia="fr-FR"/>
        </w:rPr>
        <w:t xml:space="preserve">и </w:t>
      </w:r>
      <w:r w:rsidR="000B25D2" w:rsidRPr="00C30D08">
        <w:rPr>
          <w:rFonts w:ascii="Verdana" w:eastAsia="Times New Roman" w:hAnsi="Verdana"/>
          <w:sz w:val="20"/>
          <w:szCs w:val="20"/>
          <w:lang w:eastAsia="fr-FR"/>
        </w:rPr>
        <w:t>С</w:t>
      </w:r>
      <w:r w:rsidR="00816F11" w:rsidRPr="00C30D08">
        <w:rPr>
          <w:rFonts w:ascii="Verdana" w:eastAsia="Times New Roman" w:hAnsi="Verdana"/>
          <w:sz w:val="20"/>
          <w:szCs w:val="20"/>
          <w:lang w:eastAsia="fr-FR"/>
        </w:rPr>
        <w:t>НД</w:t>
      </w:r>
      <w:r w:rsidR="001C207D" w:rsidRPr="00C30D08">
        <w:rPr>
          <w:rFonts w:ascii="Verdana" w:eastAsia="Times New Roman" w:hAnsi="Verdana"/>
          <w:sz w:val="20"/>
          <w:szCs w:val="20"/>
          <w:lang w:eastAsia="fr-FR"/>
        </w:rPr>
        <w:t xml:space="preserve"> са единствените страни по Договора. </w:t>
      </w:r>
      <w:r w:rsidR="000B25D2" w:rsidRPr="00C30D08">
        <w:rPr>
          <w:rFonts w:ascii="Verdana" w:eastAsia="Times New Roman" w:hAnsi="Verdana"/>
          <w:sz w:val="20"/>
          <w:szCs w:val="20"/>
          <w:lang w:eastAsia="fr-FR"/>
        </w:rPr>
        <w:t xml:space="preserve">КП </w:t>
      </w:r>
      <w:r w:rsidR="001C207D" w:rsidRPr="00C30D08">
        <w:rPr>
          <w:rFonts w:ascii="Verdana" w:eastAsia="Times New Roman" w:hAnsi="Verdana"/>
          <w:sz w:val="20"/>
          <w:szCs w:val="20"/>
          <w:lang w:eastAsia="fr-FR"/>
        </w:rPr>
        <w:t xml:space="preserve">е отговорен пред </w:t>
      </w:r>
      <w:r w:rsidR="000B25D2" w:rsidRPr="00C30D08">
        <w:rPr>
          <w:rFonts w:ascii="Verdana" w:eastAsia="Times New Roman" w:hAnsi="Verdana"/>
          <w:sz w:val="20"/>
          <w:szCs w:val="20"/>
          <w:lang w:eastAsia="fr-FR"/>
        </w:rPr>
        <w:t>СНД</w:t>
      </w:r>
      <w:r w:rsidR="001C207D" w:rsidRPr="00C30D08">
        <w:rPr>
          <w:rFonts w:ascii="Verdana" w:eastAsia="Times New Roman" w:hAnsi="Verdana"/>
          <w:sz w:val="20"/>
          <w:szCs w:val="20"/>
          <w:lang w:eastAsia="fr-FR"/>
        </w:rPr>
        <w:t xml:space="preserve"> за изпълнението на Договора.</w:t>
      </w:r>
      <w:r w:rsidR="00E5511E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</w:p>
    <w:p w14:paraId="55FB2E63" w14:textId="77777777" w:rsidR="00180A08" w:rsidRPr="00C30D08" w:rsidRDefault="00180A08" w:rsidP="005018C8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202F6176" w14:textId="77777777" w:rsidR="001F557F" w:rsidRPr="00C30D08" w:rsidRDefault="00180A08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3.</w:t>
      </w:r>
      <w:r w:rsidR="00816F11" w:rsidRPr="00C30D08">
        <w:rPr>
          <w:rFonts w:ascii="Verdana" w:eastAsia="Times New Roman" w:hAnsi="Verdana"/>
          <w:sz w:val="20"/>
          <w:szCs w:val="20"/>
          <w:lang w:eastAsia="fr-FR"/>
        </w:rPr>
        <w:t>5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  <w:r w:rsidR="007E192F" w:rsidRPr="00C30D08">
        <w:rPr>
          <w:rFonts w:ascii="Verdana" w:eastAsia="Times New Roman" w:hAnsi="Verdana"/>
          <w:sz w:val="20"/>
          <w:szCs w:val="20"/>
          <w:lang w:eastAsia="fr-FR"/>
        </w:rPr>
        <w:t>9</w:t>
      </w:r>
      <w:r w:rsidRPr="00C30D08">
        <w:rPr>
          <w:rFonts w:ascii="Verdana" w:eastAsia="Times New Roman" w:hAnsi="Verdana"/>
          <w:sz w:val="20"/>
          <w:szCs w:val="20"/>
          <w:lang w:eastAsia="fr-FR"/>
        </w:rPr>
        <w:t xml:space="preserve">. </w:t>
      </w:r>
      <w:r w:rsidR="00A36A77" w:rsidRPr="00C30D08">
        <w:rPr>
          <w:rFonts w:ascii="Verdana" w:eastAsia="Times New Roman" w:hAnsi="Verdana"/>
          <w:sz w:val="20"/>
          <w:szCs w:val="20"/>
          <w:lang w:eastAsia="fr-FR"/>
        </w:rPr>
        <w:t>К</w:t>
      </w:r>
      <w:r w:rsidR="00816F11" w:rsidRPr="00C30D08">
        <w:rPr>
          <w:rFonts w:ascii="Verdana" w:eastAsia="Times New Roman" w:hAnsi="Verdana"/>
          <w:sz w:val="20"/>
          <w:szCs w:val="20"/>
          <w:lang w:eastAsia="fr-FR"/>
        </w:rPr>
        <w:t>П</w:t>
      </w:r>
      <w:r w:rsidR="00A36A77" w:rsidRPr="00C30D08">
        <w:rPr>
          <w:rFonts w:ascii="Verdana" w:eastAsia="Times New Roman" w:hAnsi="Verdana"/>
          <w:sz w:val="20"/>
          <w:szCs w:val="20"/>
          <w:lang w:eastAsia="fr-FR"/>
        </w:rPr>
        <w:t xml:space="preserve"> поема задължение за събиране и въвеждане в ИС за ПВУ на данни съгласно посоченото в чл. 22, параграф 2, буква „г“  на Регламент (ЕС) 2021/241 за създаване на МВУ.</w:t>
      </w:r>
    </w:p>
    <w:p w14:paraId="54BAA902" w14:textId="77777777" w:rsidR="00FC5BD7" w:rsidRPr="00C30D08" w:rsidRDefault="00E74D70" w:rsidP="00D1024A">
      <w:pPr>
        <w:spacing w:before="80" w:after="80" w:line="240" w:lineRule="auto"/>
        <w:jc w:val="both"/>
        <w:rPr>
          <w:rFonts w:ascii="Verdana" w:eastAsia="Times New Roman" w:hAnsi="Verdana"/>
          <w:b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 xml:space="preserve"> </w:t>
      </w:r>
    </w:p>
    <w:p w14:paraId="17F293F6" w14:textId="77777777" w:rsidR="00F67028" w:rsidRPr="00C30D08" w:rsidRDefault="00FD47FA" w:rsidP="00220412">
      <w:pPr>
        <w:spacing w:before="80" w:after="80" w:line="240" w:lineRule="auto"/>
        <w:jc w:val="both"/>
        <w:rPr>
          <w:rFonts w:ascii="Verdana" w:eastAsia="Times New Roman" w:hAnsi="Verdana"/>
          <w:b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>4</w:t>
      </w:r>
      <w:r w:rsidR="009C4CB8" w:rsidRPr="00C30D08">
        <w:rPr>
          <w:rFonts w:ascii="Verdana" w:eastAsia="Times New Roman" w:hAnsi="Verdana"/>
          <w:b/>
          <w:sz w:val="20"/>
          <w:szCs w:val="20"/>
          <w:lang w:eastAsia="fr-FR"/>
        </w:rPr>
        <w:t>.</w:t>
      </w:r>
      <w:r w:rsidR="00CC7AD2" w:rsidRPr="00C30D08">
        <w:rPr>
          <w:rFonts w:ascii="Verdana" w:eastAsia="Times New Roman" w:hAnsi="Verdana"/>
          <w:b/>
          <w:sz w:val="20"/>
          <w:szCs w:val="20"/>
          <w:lang w:eastAsia="fr-FR"/>
        </w:rPr>
        <w:t xml:space="preserve"> </w:t>
      </w:r>
      <w:r w:rsidR="00F67028" w:rsidRPr="00C30D08">
        <w:rPr>
          <w:rFonts w:ascii="Verdana" w:eastAsia="Times New Roman" w:hAnsi="Verdana"/>
          <w:b/>
          <w:sz w:val="20"/>
          <w:szCs w:val="20"/>
          <w:lang w:eastAsia="fr-FR"/>
        </w:rPr>
        <w:t xml:space="preserve">Информация за </w:t>
      </w:r>
      <w:r w:rsidR="005B35CE" w:rsidRPr="00C30D08">
        <w:rPr>
          <w:rFonts w:ascii="Verdana" w:eastAsia="Times New Roman" w:hAnsi="Verdana"/>
          <w:b/>
          <w:sz w:val="20"/>
          <w:szCs w:val="20"/>
          <w:lang w:eastAsia="fr-FR"/>
        </w:rPr>
        <w:t>финансовата</w:t>
      </w:r>
      <w:r w:rsidR="00F67028" w:rsidRPr="00C30D08">
        <w:rPr>
          <w:rFonts w:ascii="Verdana" w:eastAsia="Times New Roman" w:hAnsi="Verdana"/>
          <w:b/>
          <w:sz w:val="20"/>
          <w:szCs w:val="20"/>
          <w:lang w:eastAsia="fr-FR"/>
        </w:rPr>
        <w:t xml:space="preserve"> помощ</w:t>
      </w:r>
    </w:p>
    <w:p w14:paraId="5022FCDD" w14:textId="77777777" w:rsidR="00574258" w:rsidRPr="00C30D08" w:rsidRDefault="00FD47FA" w:rsidP="00220412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4</w:t>
      </w:r>
      <w:r w:rsidR="00F67028" w:rsidRPr="00C30D08">
        <w:rPr>
          <w:rFonts w:ascii="Verdana" w:eastAsia="Times New Roman" w:hAnsi="Verdana"/>
          <w:sz w:val="20"/>
          <w:szCs w:val="20"/>
          <w:lang w:eastAsia="fr-FR"/>
        </w:rPr>
        <w:t xml:space="preserve">.1. </w:t>
      </w:r>
      <w:r w:rsidR="00574258" w:rsidRPr="00C30D08">
        <w:rPr>
          <w:rFonts w:ascii="Verdana" w:eastAsia="Times New Roman" w:hAnsi="Verdana"/>
          <w:sz w:val="20"/>
          <w:szCs w:val="20"/>
          <w:lang w:eastAsia="fr-FR"/>
        </w:rPr>
        <w:t>Прил</w:t>
      </w:r>
      <w:r w:rsidR="005538DE" w:rsidRPr="00C30D08">
        <w:rPr>
          <w:rFonts w:ascii="Verdana" w:eastAsia="Times New Roman" w:hAnsi="Verdana"/>
          <w:sz w:val="20"/>
          <w:szCs w:val="20"/>
          <w:lang w:eastAsia="fr-FR"/>
        </w:rPr>
        <w:t>ожим режим на държавна</w:t>
      </w:r>
      <w:r w:rsidR="00574258" w:rsidRPr="00C30D08">
        <w:rPr>
          <w:rFonts w:ascii="Verdana" w:eastAsia="Times New Roman" w:hAnsi="Verdana"/>
          <w:sz w:val="20"/>
          <w:szCs w:val="20"/>
          <w:lang w:eastAsia="fr-FR"/>
        </w:rPr>
        <w:t xml:space="preserve"> помощ</w:t>
      </w:r>
      <w:r w:rsidR="00586BA3" w:rsidRPr="00C30D08">
        <w:rPr>
          <w:rFonts w:ascii="Verdana" w:eastAsia="Times New Roman" w:hAnsi="Verdana"/>
          <w:sz w:val="20"/>
          <w:szCs w:val="20"/>
          <w:lang w:eastAsia="fr-FR"/>
        </w:rPr>
        <w:t>:</w:t>
      </w:r>
    </w:p>
    <w:p w14:paraId="694B8279" w14:textId="77777777" w:rsidR="00B43264" w:rsidRPr="00C30D08" w:rsidRDefault="00FD47FA" w:rsidP="00EF4DD2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lastRenderedPageBreak/>
        <w:t>4</w:t>
      </w:r>
      <w:r w:rsidR="00574258" w:rsidRPr="00C30D08">
        <w:rPr>
          <w:rFonts w:ascii="Verdana" w:eastAsia="Times New Roman" w:hAnsi="Verdana"/>
          <w:sz w:val="20"/>
          <w:szCs w:val="20"/>
          <w:lang w:eastAsia="fr-FR"/>
        </w:rPr>
        <w:t>.1.1.</w:t>
      </w:r>
      <w:r w:rsidR="005449E0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5B35CE" w:rsidRPr="00C30D08">
        <w:rPr>
          <w:rFonts w:ascii="Verdana" w:eastAsia="Times New Roman" w:hAnsi="Verdana"/>
          <w:sz w:val="20"/>
          <w:szCs w:val="20"/>
          <w:lang w:eastAsia="fr-FR"/>
        </w:rPr>
        <w:t>Ф</w:t>
      </w:r>
      <w:r w:rsidR="00220412" w:rsidRPr="00C30D08">
        <w:rPr>
          <w:rFonts w:ascii="Verdana" w:eastAsia="Times New Roman" w:hAnsi="Verdana"/>
          <w:sz w:val="20"/>
          <w:szCs w:val="20"/>
          <w:lang w:eastAsia="fr-FR"/>
        </w:rPr>
        <w:t>инансова</w:t>
      </w:r>
      <w:r w:rsidR="005B35CE" w:rsidRPr="00C30D08">
        <w:rPr>
          <w:rFonts w:ascii="Verdana" w:eastAsia="Times New Roman" w:hAnsi="Verdana"/>
          <w:sz w:val="20"/>
          <w:szCs w:val="20"/>
          <w:lang w:eastAsia="fr-FR"/>
        </w:rPr>
        <w:t>та</w:t>
      </w:r>
      <w:r w:rsidR="00517146" w:rsidRPr="00C30D08">
        <w:rPr>
          <w:rFonts w:ascii="Verdana" w:eastAsia="Times New Roman" w:hAnsi="Verdana"/>
          <w:sz w:val="20"/>
          <w:szCs w:val="20"/>
          <w:lang w:eastAsia="fr-FR"/>
        </w:rPr>
        <w:t xml:space="preserve"> помощ по </w:t>
      </w:r>
      <w:r w:rsidR="005538DE" w:rsidRPr="00C30D08">
        <w:rPr>
          <w:rFonts w:ascii="Verdana" w:eastAsia="Times New Roman" w:hAnsi="Verdana"/>
          <w:sz w:val="20"/>
          <w:szCs w:val="20"/>
          <w:lang w:eastAsia="fr-FR"/>
        </w:rPr>
        <w:t>проекта</w:t>
      </w:r>
      <w:r w:rsidR="0035393F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220412" w:rsidRPr="00C30D08">
        <w:rPr>
          <w:rFonts w:ascii="Verdana" w:eastAsia="Times New Roman" w:hAnsi="Verdana"/>
          <w:sz w:val="20"/>
          <w:szCs w:val="20"/>
          <w:lang w:eastAsia="fr-FR"/>
        </w:rPr>
        <w:t>се предоставя</w:t>
      </w:r>
      <w:r w:rsidR="00586BA3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220412" w:rsidRPr="00C30D08">
        <w:rPr>
          <w:rFonts w:ascii="Verdana" w:eastAsia="Times New Roman" w:hAnsi="Verdana"/>
          <w:sz w:val="20"/>
          <w:szCs w:val="20"/>
          <w:lang w:eastAsia="fr-FR"/>
        </w:rPr>
        <w:t xml:space="preserve">съобразно условията на Глава І и чл. </w:t>
      </w:r>
      <w:r w:rsidR="009C019E" w:rsidRPr="00C30D08">
        <w:rPr>
          <w:rFonts w:ascii="Verdana" w:eastAsia="Times New Roman" w:hAnsi="Verdana"/>
          <w:sz w:val="20"/>
          <w:szCs w:val="20"/>
          <w:lang w:eastAsia="fr-FR"/>
        </w:rPr>
        <w:t>41</w:t>
      </w:r>
      <w:r w:rsidR="00856187" w:rsidRPr="00C30D08">
        <w:rPr>
          <w:rFonts w:ascii="Verdana" w:hAnsi="Verdana"/>
          <w:sz w:val="20"/>
          <w:szCs w:val="20"/>
        </w:rPr>
        <w:t xml:space="preserve">, </w:t>
      </w:r>
      <w:r w:rsidR="00FA3CC9" w:rsidRPr="00C30D08">
        <w:rPr>
          <w:rFonts w:ascii="Verdana" w:hAnsi="Verdana"/>
          <w:sz w:val="20"/>
          <w:szCs w:val="20"/>
        </w:rPr>
        <w:t xml:space="preserve">параграф </w:t>
      </w:r>
      <w:r w:rsidR="00F9189D" w:rsidRPr="00C30D08">
        <w:rPr>
          <w:rFonts w:ascii="Verdana" w:hAnsi="Verdana"/>
          <w:sz w:val="20"/>
          <w:szCs w:val="20"/>
        </w:rPr>
        <w:t>1a</w:t>
      </w:r>
      <w:r w:rsidR="00856187" w:rsidRPr="00C30D08">
        <w:rPr>
          <w:rFonts w:ascii="Verdana" w:hAnsi="Verdana"/>
          <w:sz w:val="20"/>
          <w:szCs w:val="20"/>
        </w:rPr>
        <w:t xml:space="preserve">, </w:t>
      </w:r>
      <w:r w:rsidR="00F9189D" w:rsidRPr="00C30D08">
        <w:rPr>
          <w:rFonts w:ascii="Verdana" w:hAnsi="Verdana"/>
          <w:sz w:val="20"/>
          <w:szCs w:val="20"/>
        </w:rPr>
        <w:t xml:space="preserve">във връзка с чл. 41, </w:t>
      </w:r>
      <w:r w:rsidR="00FA3CC9" w:rsidRPr="00C30D08">
        <w:rPr>
          <w:rFonts w:ascii="Verdana" w:hAnsi="Verdana"/>
          <w:sz w:val="20"/>
          <w:szCs w:val="20"/>
        </w:rPr>
        <w:t xml:space="preserve">параграф </w:t>
      </w:r>
      <w:r w:rsidR="00F9189D" w:rsidRPr="00C30D08">
        <w:rPr>
          <w:rFonts w:ascii="Verdana" w:hAnsi="Verdana"/>
          <w:sz w:val="20"/>
          <w:szCs w:val="20"/>
        </w:rPr>
        <w:t>10</w:t>
      </w:r>
      <w:r w:rsidR="00220412" w:rsidRPr="00C30D08">
        <w:rPr>
          <w:rFonts w:ascii="Verdana" w:eastAsia="Times New Roman" w:hAnsi="Verdana"/>
          <w:sz w:val="20"/>
          <w:szCs w:val="20"/>
          <w:lang w:eastAsia="fr-FR"/>
        </w:rPr>
        <w:t xml:space="preserve"> от Регламент (EC) № </w:t>
      </w:r>
      <w:r w:rsidR="0035393F" w:rsidRPr="00C30D08">
        <w:rPr>
          <w:rFonts w:ascii="Verdana" w:eastAsia="Times New Roman" w:hAnsi="Verdana"/>
          <w:sz w:val="20"/>
          <w:szCs w:val="20"/>
          <w:lang w:eastAsia="fr-FR"/>
        </w:rPr>
        <w:t>651/2014 на Комисията</w:t>
      </w:r>
      <w:r w:rsidR="00586BA3"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</w:p>
    <w:p w14:paraId="10D95425" w14:textId="77777777" w:rsidR="00CC1ED7" w:rsidRPr="00C30D08" w:rsidRDefault="00FD47FA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4</w:t>
      </w:r>
      <w:r w:rsidR="00574258" w:rsidRPr="00C30D08">
        <w:rPr>
          <w:rFonts w:ascii="Verdana" w:eastAsia="Times New Roman" w:hAnsi="Verdana"/>
          <w:sz w:val="20"/>
          <w:szCs w:val="20"/>
          <w:lang w:eastAsia="fr-FR"/>
        </w:rPr>
        <w:t xml:space="preserve">.2. </w:t>
      </w:r>
      <w:r w:rsidR="00CC1ED7" w:rsidRPr="00C30D08">
        <w:rPr>
          <w:rFonts w:ascii="Verdana" w:eastAsia="Times New Roman" w:hAnsi="Verdana"/>
          <w:sz w:val="20"/>
          <w:szCs w:val="20"/>
          <w:lang w:eastAsia="fr-FR"/>
        </w:rPr>
        <w:t>Възстановяване на държавна помощ:</w:t>
      </w:r>
    </w:p>
    <w:p w14:paraId="7C7DD067" w14:textId="77777777" w:rsidR="00EC3936" w:rsidRPr="00C30D08" w:rsidRDefault="00FD47FA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4</w:t>
      </w:r>
      <w:r w:rsidR="00574258" w:rsidRPr="00C30D08">
        <w:rPr>
          <w:rFonts w:ascii="Verdana" w:eastAsia="Times New Roman" w:hAnsi="Verdana"/>
          <w:sz w:val="20"/>
          <w:szCs w:val="20"/>
          <w:lang w:eastAsia="fr-FR"/>
        </w:rPr>
        <w:t>.2.1.</w:t>
      </w:r>
      <w:r w:rsidR="00862F99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E12CE5" w:rsidRPr="00C30D08">
        <w:rPr>
          <w:rFonts w:ascii="Verdana" w:eastAsia="Times New Roman" w:hAnsi="Verdana"/>
          <w:sz w:val="20"/>
          <w:szCs w:val="20"/>
          <w:lang w:eastAsia="fr-FR"/>
        </w:rPr>
        <w:t>Крайният получател</w:t>
      </w:r>
      <w:r w:rsidR="00CC1ED7" w:rsidRPr="00C30D08">
        <w:rPr>
          <w:rFonts w:ascii="Verdana" w:eastAsia="Times New Roman" w:hAnsi="Verdana"/>
          <w:sz w:val="20"/>
          <w:szCs w:val="20"/>
          <w:lang w:eastAsia="fr-FR"/>
        </w:rPr>
        <w:t xml:space="preserve">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помощ, което се извършва по реда на </w:t>
      </w:r>
      <w:r w:rsidR="00E83A0E" w:rsidRPr="00C30D08">
        <w:rPr>
          <w:rFonts w:ascii="Verdana" w:eastAsia="Times New Roman" w:hAnsi="Verdana"/>
          <w:sz w:val="20"/>
          <w:szCs w:val="20"/>
          <w:lang w:eastAsia="fr-FR"/>
        </w:rPr>
        <w:t xml:space="preserve">чл. 38 от </w:t>
      </w:r>
      <w:r w:rsidR="00CC1ED7" w:rsidRPr="00C30D08">
        <w:rPr>
          <w:rFonts w:ascii="Verdana" w:eastAsia="Times New Roman" w:hAnsi="Verdana"/>
          <w:sz w:val="20"/>
          <w:szCs w:val="20"/>
          <w:lang w:eastAsia="fr-FR"/>
        </w:rPr>
        <w:t>Закона за държавните помощи, съгласно който решение на Европейската комисия за възстановяване на неправомерн</w:t>
      </w:r>
      <w:r w:rsidR="007A6241" w:rsidRPr="00C30D08">
        <w:rPr>
          <w:rFonts w:ascii="Verdana" w:eastAsia="Times New Roman" w:hAnsi="Verdana"/>
          <w:sz w:val="20"/>
          <w:szCs w:val="20"/>
          <w:lang w:eastAsia="fr-FR"/>
        </w:rPr>
        <w:t>а и несъвместима</w:t>
      </w:r>
      <w:r w:rsidR="00CC1ED7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D34893" w:rsidRPr="00C30D08">
        <w:rPr>
          <w:rFonts w:ascii="Verdana" w:eastAsia="Times New Roman" w:hAnsi="Verdana"/>
          <w:sz w:val="20"/>
          <w:szCs w:val="20"/>
          <w:lang w:eastAsia="fr-FR"/>
        </w:rPr>
        <w:t>или на неправилно</w:t>
      </w:r>
      <w:r w:rsidR="007A6241" w:rsidRPr="00C30D08">
        <w:rPr>
          <w:rFonts w:ascii="Verdana" w:eastAsia="Times New Roman" w:hAnsi="Verdana"/>
          <w:sz w:val="20"/>
          <w:szCs w:val="20"/>
          <w:lang w:eastAsia="fr-FR"/>
        </w:rPr>
        <w:t xml:space="preserve"> използвана</w:t>
      </w:r>
      <w:r w:rsidR="00CC1ED7" w:rsidRPr="00C30D08">
        <w:rPr>
          <w:rFonts w:ascii="Verdana" w:eastAsia="Times New Roman" w:hAnsi="Verdana"/>
          <w:sz w:val="20"/>
          <w:szCs w:val="20"/>
          <w:lang w:eastAsia="fr-FR"/>
        </w:rPr>
        <w:t xml:space="preserve"> държавна помощ подлежи на принудително изпълнение по реда на Данъчно-осигурителния процесуален кодекс (ДОПК). Когато с решение</w:t>
      </w:r>
      <w:r w:rsidR="00052B45" w:rsidRPr="00C30D08">
        <w:rPr>
          <w:rFonts w:ascii="Verdana" w:eastAsia="Times New Roman" w:hAnsi="Verdana"/>
          <w:sz w:val="20"/>
          <w:szCs w:val="20"/>
          <w:lang w:eastAsia="fr-FR"/>
        </w:rPr>
        <w:t>то</w:t>
      </w:r>
      <w:r w:rsidR="00CC1ED7" w:rsidRPr="00C30D08">
        <w:rPr>
          <w:rFonts w:ascii="Verdana" w:eastAsia="Times New Roman" w:hAnsi="Verdana"/>
          <w:sz w:val="20"/>
          <w:szCs w:val="20"/>
          <w:lang w:eastAsia="fr-FR"/>
        </w:rPr>
        <w:t xml:space="preserve"> на Европейската комисия за възстановяване на неправомерн</w:t>
      </w:r>
      <w:r w:rsidR="00052B45" w:rsidRPr="00C30D08">
        <w:rPr>
          <w:rFonts w:ascii="Verdana" w:eastAsia="Times New Roman" w:hAnsi="Verdana"/>
          <w:sz w:val="20"/>
          <w:szCs w:val="20"/>
          <w:lang w:eastAsia="fr-FR"/>
        </w:rPr>
        <w:t>а и несъвместима</w:t>
      </w:r>
      <w:r w:rsidR="00CC1ED7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D34893" w:rsidRPr="00C30D08">
        <w:rPr>
          <w:rFonts w:ascii="Verdana" w:eastAsia="Times New Roman" w:hAnsi="Verdana"/>
          <w:sz w:val="20"/>
          <w:szCs w:val="20"/>
          <w:lang w:eastAsia="fr-FR"/>
        </w:rPr>
        <w:t>или на неправилно</w:t>
      </w:r>
      <w:r w:rsidR="00052B45" w:rsidRPr="00C30D08">
        <w:rPr>
          <w:rFonts w:ascii="Verdana" w:eastAsia="Times New Roman" w:hAnsi="Verdana"/>
          <w:sz w:val="20"/>
          <w:szCs w:val="20"/>
          <w:lang w:eastAsia="fr-FR"/>
        </w:rPr>
        <w:t xml:space="preserve"> използвана </w:t>
      </w:r>
      <w:r w:rsidR="00CC1ED7" w:rsidRPr="00C30D08">
        <w:rPr>
          <w:rFonts w:ascii="Verdana" w:eastAsia="Times New Roman" w:hAnsi="Verdana"/>
          <w:sz w:val="20"/>
          <w:szCs w:val="20"/>
          <w:lang w:eastAsia="fr-FR"/>
        </w:rPr>
        <w:t>държавна помощ не са индивидуализирани получателите на помощ и размерът на сумата, която трябва да се възстанови, администраторът на помощ издава допълнително и акт за установяване на публично вземане по реда на чл. 166, ал. 2 и 3 от ДОПК. Не се разрешава предоставяне на нова държавна помощ на предприятие,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помощ.</w:t>
      </w:r>
    </w:p>
    <w:p w14:paraId="01B0EBC5" w14:textId="77777777" w:rsidR="00CC1ED7" w:rsidRPr="00C30D08" w:rsidRDefault="00FD47FA" w:rsidP="006614B9">
      <w:pPr>
        <w:spacing w:before="24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4</w:t>
      </w:r>
      <w:r w:rsidR="00574258" w:rsidRPr="00C30D08">
        <w:rPr>
          <w:rFonts w:ascii="Verdana" w:eastAsia="Times New Roman" w:hAnsi="Verdana"/>
          <w:sz w:val="20"/>
          <w:szCs w:val="20"/>
          <w:lang w:eastAsia="fr-FR"/>
        </w:rPr>
        <w:t>.2</w:t>
      </w:r>
      <w:r w:rsidR="001F388A"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  <w:r w:rsidR="00300723" w:rsidRPr="00C30D08">
        <w:rPr>
          <w:rFonts w:ascii="Verdana" w:eastAsia="Times New Roman" w:hAnsi="Verdana"/>
          <w:sz w:val="20"/>
          <w:szCs w:val="20"/>
          <w:lang w:eastAsia="fr-FR"/>
        </w:rPr>
        <w:t>2</w:t>
      </w:r>
      <w:r w:rsidR="00574258" w:rsidRPr="00C30D08">
        <w:rPr>
          <w:rFonts w:ascii="Verdana" w:eastAsia="Times New Roman" w:hAnsi="Verdana"/>
          <w:sz w:val="20"/>
          <w:szCs w:val="20"/>
          <w:lang w:eastAsia="fr-FR"/>
        </w:rPr>
        <w:t>.</w:t>
      </w:r>
      <w:r w:rsidR="001F388A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1C1794" w:rsidRPr="00C30D08">
        <w:rPr>
          <w:rFonts w:ascii="Verdana" w:eastAsia="Times New Roman" w:hAnsi="Verdana"/>
          <w:sz w:val="20"/>
          <w:szCs w:val="20"/>
          <w:lang w:eastAsia="fr-FR"/>
        </w:rPr>
        <w:t>П</w:t>
      </w:r>
      <w:r w:rsidR="001F388A" w:rsidRPr="00C30D08">
        <w:rPr>
          <w:rFonts w:ascii="Verdana" w:eastAsia="Times New Roman" w:hAnsi="Verdana"/>
          <w:sz w:val="20"/>
          <w:szCs w:val="20"/>
          <w:lang w:eastAsia="fr-FR"/>
        </w:rPr>
        <w:t xml:space="preserve">ри нарушения от страна на </w:t>
      </w:r>
      <w:r w:rsidR="00E12CE5" w:rsidRPr="00C30D08">
        <w:rPr>
          <w:rFonts w:ascii="Verdana" w:eastAsia="Times New Roman" w:hAnsi="Verdana"/>
          <w:sz w:val="20"/>
          <w:szCs w:val="20"/>
          <w:lang w:eastAsia="fr-FR"/>
        </w:rPr>
        <w:t>крайния получател</w:t>
      </w:r>
      <w:r w:rsidR="001F388A" w:rsidRPr="00C30D08">
        <w:rPr>
          <w:rFonts w:ascii="Verdana" w:eastAsia="Times New Roman" w:hAnsi="Verdana"/>
          <w:sz w:val="20"/>
          <w:szCs w:val="20"/>
          <w:lang w:eastAsia="fr-FR"/>
        </w:rPr>
        <w:t xml:space="preserve"> на изискванията на Регламент (ЕС) № 651/2014 на Комисията, </w:t>
      </w:r>
      <w:r w:rsidR="00E12CE5" w:rsidRPr="00C30D08">
        <w:rPr>
          <w:rFonts w:ascii="Verdana" w:eastAsia="Times New Roman" w:hAnsi="Verdana"/>
          <w:sz w:val="20"/>
          <w:szCs w:val="20"/>
          <w:lang w:eastAsia="fr-FR"/>
        </w:rPr>
        <w:t>крайният получател</w:t>
      </w:r>
      <w:r w:rsidR="001F388A" w:rsidRPr="00C30D08">
        <w:rPr>
          <w:rFonts w:ascii="Verdana" w:eastAsia="Times New Roman" w:hAnsi="Verdana"/>
          <w:sz w:val="20"/>
          <w:szCs w:val="20"/>
          <w:lang w:eastAsia="fr-FR"/>
        </w:rPr>
        <w:t xml:space="preserve"> следва да възстанови изцяло предоставената държавна помощ със съответната законова лихва.</w:t>
      </w:r>
    </w:p>
    <w:p w14:paraId="7B518ADA" w14:textId="77777777" w:rsidR="00FD437D" w:rsidRPr="00C30D08" w:rsidRDefault="00FD437D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0248C670" w14:textId="77777777" w:rsidR="006C01A7" w:rsidRPr="00C30D08" w:rsidRDefault="00C40B86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>5</w:t>
      </w:r>
      <w:r w:rsidR="009C4CB8" w:rsidRPr="00C30D08">
        <w:rPr>
          <w:rFonts w:ascii="Verdana" w:eastAsia="Times New Roman" w:hAnsi="Verdana"/>
          <w:b/>
          <w:sz w:val="20"/>
          <w:szCs w:val="20"/>
          <w:lang w:eastAsia="fr-FR"/>
        </w:rPr>
        <w:t>.</w:t>
      </w:r>
      <w:r w:rsidR="00CF6FF5" w:rsidRPr="00C30D08">
        <w:rPr>
          <w:rFonts w:ascii="Verdana" w:hAnsi="Verdana"/>
          <w:sz w:val="20"/>
          <w:szCs w:val="20"/>
        </w:rPr>
        <w:t xml:space="preserve"> </w:t>
      </w:r>
      <w:r w:rsidR="00CF6FF5" w:rsidRPr="00C30D08">
        <w:rPr>
          <w:rFonts w:ascii="Verdana" w:eastAsia="Times New Roman" w:hAnsi="Verdana"/>
          <w:sz w:val="20"/>
          <w:szCs w:val="20"/>
          <w:lang w:eastAsia="fr-FR"/>
        </w:rPr>
        <w:t>Одобрен</w:t>
      </w:r>
      <w:r w:rsidR="003832A4" w:rsidRPr="00C30D08">
        <w:rPr>
          <w:rFonts w:ascii="Verdana" w:eastAsia="Times New Roman" w:hAnsi="Verdana"/>
          <w:sz w:val="20"/>
          <w:szCs w:val="20"/>
          <w:lang w:eastAsia="fr-FR"/>
        </w:rPr>
        <w:t>ото предложение</w:t>
      </w:r>
      <w:r w:rsidR="00CF6FF5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D84A39" w:rsidRPr="00C30D08">
        <w:rPr>
          <w:rFonts w:ascii="Verdana" w:eastAsia="Times New Roman" w:hAnsi="Verdana"/>
          <w:sz w:val="20"/>
          <w:szCs w:val="20"/>
          <w:lang w:eastAsia="fr-FR"/>
        </w:rPr>
        <w:t>и документите по чл. 5</w:t>
      </w:r>
      <w:r w:rsidR="00CF6FF5" w:rsidRPr="00C30D08">
        <w:rPr>
          <w:rFonts w:ascii="Verdana" w:eastAsia="Times New Roman" w:hAnsi="Verdana"/>
          <w:sz w:val="20"/>
          <w:szCs w:val="20"/>
          <w:lang w:eastAsia="fr-FR"/>
        </w:rPr>
        <w:t xml:space="preserve">, ал. 1 от </w:t>
      </w:r>
      <w:r w:rsidR="00D84A39" w:rsidRPr="00C30D08">
        <w:rPr>
          <w:rFonts w:ascii="Verdana" w:eastAsia="Times New Roman" w:hAnsi="Verdana"/>
          <w:sz w:val="20"/>
          <w:szCs w:val="20"/>
          <w:lang w:eastAsia="fr-FR"/>
        </w:rPr>
        <w:t>Постановление № 114 от 8 юни 2022 г. за определяне на детайлни правила за предоставяне на средства на крайни получатели от Механизма за възстановяване и устойчивост</w:t>
      </w:r>
      <w:r w:rsidR="00CF6FF5" w:rsidRPr="00C30D08">
        <w:rPr>
          <w:rFonts w:ascii="Verdana" w:eastAsia="Times New Roman" w:hAnsi="Verdana"/>
          <w:sz w:val="20"/>
          <w:szCs w:val="20"/>
          <w:lang w:eastAsia="fr-FR"/>
        </w:rPr>
        <w:t>, са неразделна част от настоящия договор.</w:t>
      </w:r>
    </w:p>
    <w:p w14:paraId="3CF156D5" w14:textId="77777777" w:rsidR="00C1581A" w:rsidRPr="00C30D08" w:rsidRDefault="00C1581A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119D004D" w14:textId="77777777" w:rsidR="001F557F" w:rsidRPr="00C30D08" w:rsidRDefault="001F557F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>За неуредените в настоящия договор въпроси се прилагат разпоредбите на действащото българско и общностно законодателство.</w:t>
      </w:r>
    </w:p>
    <w:p w14:paraId="4F214910" w14:textId="77777777" w:rsidR="00CC1ED7" w:rsidRPr="00C30D08" w:rsidRDefault="00CC1ED7" w:rsidP="00D1024A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4AFCC267" w14:textId="77777777" w:rsidR="003F3625" w:rsidRPr="00C30D08" w:rsidRDefault="00A33620" w:rsidP="005B0076">
      <w:pPr>
        <w:spacing w:before="80" w:after="80" w:line="240" w:lineRule="auto"/>
        <w:ind w:left="4956" w:right="-142"/>
        <w:rPr>
          <w:rFonts w:ascii="Verdana" w:eastAsia="Times New Roman" w:hAnsi="Verdana"/>
          <w:b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>РЪКОВОДИТЕЛ НА</w:t>
      </w:r>
      <w:r w:rsidR="003F3625" w:rsidRPr="00C30D08">
        <w:rPr>
          <w:rFonts w:ascii="Verdana" w:eastAsia="Times New Roman" w:hAnsi="Verdana"/>
          <w:b/>
          <w:sz w:val="20"/>
          <w:szCs w:val="20"/>
          <w:lang w:eastAsia="fr-FR"/>
        </w:rPr>
        <w:t xml:space="preserve"> </w:t>
      </w:r>
      <w:r w:rsidR="009C406F" w:rsidRPr="00C30D08">
        <w:rPr>
          <w:rFonts w:ascii="Verdana" w:eastAsia="Times New Roman" w:hAnsi="Verdana"/>
          <w:b/>
          <w:sz w:val="20"/>
          <w:szCs w:val="20"/>
          <w:lang w:eastAsia="fr-FR"/>
        </w:rPr>
        <w:t>СТРУКТУРА ЗА НАБЛЮДЕНИЕ И ДОКЛАДВАНЕ</w:t>
      </w:r>
      <w:r w:rsidR="00CD28DE" w:rsidRPr="00C30D08">
        <w:rPr>
          <w:rFonts w:ascii="Verdana" w:eastAsia="Times New Roman" w:hAnsi="Verdana"/>
          <w:sz w:val="20"/>
          <w:szCs w:val="20"/>
          <w:lang w:eastAsia="fr-FR"/>
        </w:rPr>
        <w:t xml:space="preserve"> </w:t>
      </w:r>
      <w:r w:rsidR="000C608A" w:rsidRPr="00C30D08">
        <w:rPr>
          <w:rFonts w:ascii="Verdana" w:eastAsia="Times New Roman" w:hAnsi="Verdana"/>
          <w:sz w:val="20"/>
          <w:szCs w:val="20"/>
          <w:lang w:eastAsia="fr-FR"/>
        </w:rPr>
        <w:t xml:space="preserve">                               </w:t>
      </w:r>
      <w:r w:rsidR="00CD28DE"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</w:p>
    <w:p w14:paraId="5DBAD038" w14:textId="77777777" w:rsidR="00CD28DE" w:rsidRPr="00C30D08" w:rsidRDefault="00CD28DE" w:rsidP="00D1024A">
      <w:pPr>
        <w:spacing w:before="80" w:after="8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>…………………………</w:t>
      </w:r>
    </w:p>
    <w:p w14:paraId="62D2D646" w14:textId="77777777" w:rsidR="003D0B46" w:rsidRPr="00C30D08" w:rsidRDefault="00CD28DE" w:rsidP="00C678BC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  <w:r w:rsidR="000C608A"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  <w:r w:rsidR="000C608A"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  <w:r w:rsidR="000C608A"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  <w:r w:rsidR="000C608A" w:rsidRPr="00C30D08">
        <w:rPr>
          <w:rFonts w:ascii="Verdana" w:eastAsia="Times New Roman" w:hAnsi="Verdana"/>
          <w:sz w:val="20"/>
          <w:szCs w:val="20"/>
          <w:lang w:eastAsia="fr-FR"/>
        </w:rPr>
        <w:tab/>
      </w:r>
      <w:r w:rsidR="003D0B46" w:rsidRPr="00C30D08">
        <w:rPr>
          <w:rFonts w:ascii="Verdana" w:eastAsia="Times New Roman" w:hAnsi="Verdana"/>
          <w:sz w:val="20"/>
          <w:szCs w:val="20"/>
          <w:lang w:eastAsia="fr-FR"/>
        </w:rPr>
        <w:t>[подпис]</w:t>
      </w:r>
    </w:p>
    <w:p w14:paraId="4D7324C7" w14:textId="77777777" w:rsidR="00F75D6B" w:rsidRPr="00C30D08" w:rsidRDefault="00F75D6B" w:rsidP="00D1024A">
      <w:pPr>
        <w:spacing w:after="0" w:line="240" w:lineRule="auto"/>
        <w:ind w:left="5664" w:firstLine="708"/>
        <w:jc w:val="both"/>
        <w:rPr>
          <w:rFonts w:ascii="Verdana" w:eastAsia="Times New Roman" w:hAnsi="Verdana"/>
          <w:b/>
          <w:sz w:val="20"/>
          <w:szCs w:val="20"/>
          <w:lang w:eastAsia="fr-FR"/>
        </w:rPr>
      </w:pPr>
    </w:p>
    <w:p w14:paraId="5556CEF8" w14:textId="77777777" w:rsidR="00CD28DE" w:rsidRPr="00C30D08" w:rsidRDefault="003F3625" w:rsidP="00AE192B">
      <w:pPr>
        <w:spacing w:after="0" w:line="240" w:lineRule="auto"/>
        <w:ind w:left="5664" w:firstLine="6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 xml:space="preserve">ЗА </w:t>
      </w:r>
      <w:r w:rsidR="009C406F" w:rsidRPr="00C30D08">
        <w:rPr>
          <w:rFonts w:ascii="Verdana" w:eastAsia="Times New Roman" w:hAnsi="Verdana"/>
          <w:b/>
          <w:sz w:val="20"/>
          <w:szCs w:val="20"/>
          <w:lang w:eastAsia="fr-FR"/>
        </w:rPr>
        <w:t>КРАЙНИЯ ПОЛУЧАТЕЛ</w:t>
      </w:r>
      <w:r w:rsidR="009C406F" w:rsidRPr="00C30D08">
        <w:rPr>
          <w:rFonts w:ascii="Verdana" w:eastAsia="Times New Roman" w:hAnsi="Verdana"/>
          <w:sz w:val="20"/>
          <w:szCs w:val="20"/>
          <w:lang w:eastAsia="fr-FR"/>
        </w:rPr>
        <w:t xml:space="preserve">                                           </w:t>
      </w:r>
    </w:p>
    <w:p w14:paraId="7E4ED06A" w14:textId="77777777" w:rsidR="00CD28DE" w:rsidRPr="00C30D08" w:rsidRDefault="00CD28DE" w:rsidP="00D1024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</w:p>
    <w:p w14:paraId="309E67EC" w14:textId="77777777" w:rsidR="00CD28DE" w:rsidRPr="00C30D08" w:rsidRDefault="00CD28DE" w:rsidP="00D1024A">
      <w:pPr>
        <w:spacing w:before="60" w:after="60" w:line="240" w:lineRule="auto"/>
        <w:jc w:val="both"/>
        <w:rPr>
          <w:rFonts w:ascii="Verdana" w:eastAsia="Times New Roman" w:hAnsi="Verdana"/>
          <w:b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  <w:t>…………………………</w:t>
      </w:r>
    </w:p>
    <w:p w14:paraId="4805947D" w14:textId="77777777" w:rsidR="003D0B46" w:rsidRPr="00C30D08" w:rsidRDefault="00CD28DE" w:rsidP="00C678BC">
      <w:pPr>
        <w:spacing w:before="80" w:after="80" w:line="240" w:lineRule="auto"/>
        <w:jc w:val="both"/>
        <w:rPr>
          <w:rFonts w:ascii="Verdana" w:eastAsia="Times New Roman" w:hAnsi="Verdana"/>
          <w:sz w:val="20"/>
          <w:szCs w:val="20"/>
          <w:lang w:eastAsia="fr-FR"/>
        </w:rPr>
      </w:pPr>
      <w:r w:rsidRPr="00C30D08">
        <w:rPr>
          <w:rFonts w:ascii="Verdana" w:eastAsia="Times New Roman" w:hAnsi="Verdana"/>
          <w:sz w:val="20"/>
          <w:szCs w:val="20"/>
          <w:lang w:eastAsia="fr-FR"/>
        </w:rPr>
        <w:tab/>
      </w:r>
      <w:r w:rsidRPr="00C30D08">
        <w:rPr>
          <w:rFonts w:ascii="Verdana" w:eastAsia="Times New Roman" w:hAnsi="Verdana"/>
          <w:sz w:val="20"/>
          <w:szCs w:val="20"/>
          <w:lang w:eastAsia="fr-FR"/>
        </w:rPr>
        <w:tab/>
      </w:r>
      <w:r w:rsidRPr="00C30D08">
        <w:rPr>
          <w:rFonts w:ascii="Verdana" w:eastAsia="Times New Roman" w:hAnsi="Verdana"/>
          <w:sz w:val="20"/>
          <w:szCs w:val="20"/>
          <w:lang w:eastAsia="fr-FR"/>
        </w:rPr>
        <w:tab/>
      </w: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  <w:r w:rsidRPr="00C30D08">
        <w:rPr>
          <w:rFonts w:ascii="Verdana" w:eastAsia="Times New Roman" w:hAnsi="Verdana"/>
          <w:b/>
          <w:sz w:val="20"/>
          <w:szCs w:val="20"/>
          <w:lang w:eastAsia="fr-FR"/>
        </w:rPr>
        <w:tab/>
      </w:r>
      <w:r w:rsidR="000C608A" w:rsidRPr="00C30D08">
        <w:rPr>
          <w:rFonts w:ascii="Verdana" w:eastAsia="Times New Roman" w:hAnsi="Verdana"/>
          <w:sz w:val="20"/>
          <w:szCs w:val="20"/>
          <w:lang w:eastAsia="fr-FR"/>
        </w:rPr>
        <w:tab/>
      </w:r>
      <w:r w:rsidR="003D0B46" w:rsidRPr="00C30D08">
        <w:rPr>
          <w:rFonts w:ascii="Verdana" w:eastAsia="Times New Roman" w:hAnsi="Verdana"/>
          <w:sz w:val="20"/>
          <w:szCs w:val="20"/>
          <w:lang w:eastAsia="fr-FR"/>
        </w:rPr>
        <w:t>[подпис]</w:t>
      </w:r>
    </w:p>
    <w:sectPr w:rsidR="003D0B46" w:rsidRPr="00C30D08" w:rsidSect="00787B0D">
      <w:headerReference w:type="default" r:id="rId10"/>
      <w:footerReference w:type="default" r:id="rId11"/>
      <w:headerReference w:type="first" r:id="rId12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C379B" w14:textId="77777777" w:rsidR="005965F4" w:rsidRDefault="005965F4" w:rsidP="004C51ED">
      <w:pPr>
        <w:spacing w:after="0" w:line="240" w:lineRule="auto"/>
      </w:pPr>
      <w:r>
        <w:separator/>
      </w:r>
    </w:p>
  </w:endnote>
  <w:endnote w:type="continuationSeparator" w:id="0">
    <w:p w14:paraId="20880D2F" w14:textId="77777777" w:rsidR="005965F4" w:rsidRDefault="005965F4" w:rsidP="004C5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7EC32" w14:textId="2E36C0F5" w:rsidR="006614B9" w:rsidRPr="006614B9" w:rsidRDefault="006614B9">
    <w:pPr>
      <w:pStyle w:val="Footer"/>
      <w:jc w:val="center"/>
      <w:rPr>
        <w:rFonts w:ascii="Times New Roman" w:hAnsi="Times New Roman"/>
        <w:sz w:val="20"/>
        <w:szCs w:val="20"/>
      </w:rPr>
    </w:pPr>
    <w:r w:rsidRPr="006614B9">
      <w:rPr>
        <w:rFonts w:ascii="Times New Roman" w:hAnsi="Times New Roman"/>
        <w:sz w:val="20"/>
        <w:szCs w:val="20"/>
      </w:rPr>
      <w:fldChar w:fldCharType="begin"/>
    </w:r>
    <w:r w:rsidRPr="006614B9">
      <w:rPr>
        <w:rFonts w:ascii="Times New Roman" w:hAnsi="Times New Roman"/>
        <w:sz w:val="20"/>
        <w:szCs w:val="20"/>
      </w:rPr>
      <w:instrText xml:space="preserve"> PAGE   \* MERGEFORMAT </w:instrText>
    </w:r>
    <w:r w:rsidRPr="006614B9">
      <w:rPr>
        <w:rFonts w:ascii="Times New Roman" w:hAnsi="Times New Roman"/>
        <w:sz w:val="20"/>
        <w:szCs w:val="20"/>
      </w:rPr>
      <w:fldChar w:fldCharType="separate"/>
    </w:r>
    <w:r w:rsidR="00A40DE7">
      <w:rPr>
        <w:rFonts w:ascii="Times New Roman" w:hAnsi="Times New Roman"/>
        <w:noProof/>
        <w:sz w:val="20"/>
        <w:szCs w:val="20"/>
      </w:rPr>
      <w:t>4</w:t>
    </w:r>
    <w:r w:rsidRPr="006614B9">
      <w:rPr>
        <w:rFonts w:ascii="Times New Roman" w:hAnsi="Times New Roman"/>
        <w:noProof/>
        <w:sz w:val="20"/>
        <w:szCs w:val="20"/>
      </w:rPr>
      <w:fldChar w:fldCharType="end"/>
    </w:r>
  </w:p>
  <w:p w14:paraId="18DD185A" w14:textId="77777777" w:rsidR="006614B9" w:rsidRDefault="006614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471AB" w14:textId="77777777" w:rsidR="005965F4" w:rsidRDefault="005965F4" w:rsidP="004C51ED">
      <w:pPr>
        <w:spacing w:after="0" w:line="240" w:lineRule="auto"/>
      </w:pPr>
      <w:r>
        <w:separator/>
      </w:r>
    </w:p>
  </w:footnote>
  <w:footnote w:type="continuationSeparator" w:id="0">
    <w:p w14:paraId="5A69FE9B" w14:textId="77777777" w:rsidR="005965F4" w:rsidRDefault="005965F4" w:rsidP="004C5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05922" w14:textId="77777777" w:rsidR="003D0B22" w:rsidRDefault="003D0B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2" w:type="dxa"/>
      <w:tblInd w:w="-5" w:type="dxa"/>
      <w:tblLook w:val="04A0" w:firstRow="1" w:lastRow="0" w:firstColumn="1" w:lastColumn="0" w:noHBand="0" w:noVBand="1"/>
    </w:tblPr>
    <w:tblGrid>
      <w:gridCol w:w="5250"/>
      <w:gridCol w:w="4962"/>
    </w:tblGrid>
    <w:tr w:rsidR="00787B0D" w14:paraId="1024AA02" w14:textId="77777777" w:rsidTr="005D2084">
      <w:trPr>
        <w:trHeight w:val="2258"/>
      </w:trPr>
      <w:tc>
        <w:tcPr>
          <w:tcW w:w="5250" w:type="dxa"/>
          <w:shd w:val="clear" w:color="auto" w:fill="auto"/>
        </w:tcPr>
        <w:p w14:paraId="7DF7186E" w14:textId="77777777" w:rsidR="00787B0D" w:rsidRPr="00A16D49" w:rsidRDefault="00787B0D" w:rsidP="00787B0D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  <w:sz w:val="24"/>
            </w:rPr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60288" behindDoc="1" locked="0" layoutInCell="1" allowOverlap="1" wp14:anchorId="699AB922" wp14:editId="6FBD4635">
                <wp:simplePos x="0" y="0"/>
                <wp:positionH relativeFrom="column">
                  <wp:posOffset>-7620</wp:posOffset>
                </wp:positionH>
                <wp:positionV relativeFrom="paragraph">
                  <wp:posOffset>7620</wp:posOffset>
                </wp:positionV>
                <wp:extent cx="1585595" cy="1146175"/>
                <wp:effectExtent l="0" t="0" r="0" b="0"/>
                <wp:wrapNone/>
                <wp:docPr id="1" name="Picture 16" descr="gerb_color_ME_bg_w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gerb_color_ME_bg_w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962" w:type="dxa"/>
          <w:shd w:val="clear" w:color="auto" w:fill="auto"/>
        </w:tcPr>
        <w:p w14:paraId="0B712EFF" w14:textId="77777777" w:rsidR="00787B0D" w:rsidRPr="00A16D49" w:rsidRDefault="00787B0D" w:rsidP="00787B0D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bCs/>
              <w:snapToGrid w:val="0"/>
              <w:lang w:val="en-GB"/>
            </w:rPr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61312" behindDoc="1" locked="0" layoutInCell="1" allowOverlap="1" wp14:anchorId="4B3B5EEE" wp14:editId="3FB5BE15">
                <wp:simplePos x="0" y="0"/>
                <wp:positionH relativeFrom="margin">
                  <wp:posOffset>-5080</wp:posOffset>
                </wp:positionH>
                <wp:positionV relativeFrom="paragraph">
                  <wp:posOffset>7620</wp:posOffset>
                </wp:positionV>
                <wp:extent cx="2642235" cy="730250"/>
                <wp:effectExtent l="0" t="0" r="0" b="0"/>
                <wp:wrapNone/>
                <wp:docPr id="2" name="Picture 15" descr="BG Финансирано от Европейския съюз_P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BG Финансирано от Европейския съюз_P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2235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F5A5BBC" w14:textId="77777777" w:rsidR="00787B0D" w:rsidRDefault="00787B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76AFA"/>
    <w:multiLevelType w:val="hybridMultilevel"/>
    <w:tmpl w:val="AAB8EC9E"/>
    <w:lvl w:ilvl="0" w:tplc="B22491D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D8A5DA9"/>
    <w:multiLevelType w:val="hybridMultilevel"/>
    <w:tmpl w:val="D090D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66BFE"/>
    <w:multiLevelType w:val="hybridMultilevel"/>
    <w:tmpl w:val="68A04942"/>
    <w:lvl w:ilvl="0" w:tplc="B22491D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674E39"/>
    <w:multiLevelType w:val="multilevel"/>
    <w:tmpl w:val="2F22774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0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5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D605CAF"/>
    <w:multiLevelType w:val="hybridMultilevel"/>
    <w:tmpl w:val="342E2C44"/>
    <w:lvl w:ilvl="0" w:tplc="FC5CF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4F7084"/>
    <w:multiLevelType w:val="hybridMultilevel"/>
    <w:tmpl w:val="9E000624"/>
    <w:lvl w:ilvl="0" w:tplc="6D4C6C3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7E525F08"/>
    <w:multiLevelType w:val="hybridMultilevel"/>
    <w:tmpl w:val="E0FEF8F8"/>
    <w:lvl w:ilvl="0" w:tplc="312E01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2"/>
  </w:num>
  <w:num w:numId="8">
    <w:abstractNumId w:val="7"/>
  </w:num>
  <w:num w:numId="9">
    <w:abstractNumId w:val="10"/>
  </w:num>
  <w:num w:numId="10">
    <w:abstractNumId w:val="0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ru-RU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6E"/>
    <w:rsid w:val="00001E83"/>
    <w:rsid w:val="000043A4"/>
    <w:rsid w:val="000063AF"/>
    <w:rsid w:val="000074A4"/>
    <w:rsid w:val="000102AF"/>
    <w:rsid w:val="000115B9"/>
    <w:rsid w:val="0001262B"/>
    <w:rsid w:val="00014123"/>
    <w:rsid w:val="0001591D"/>
    <w:rsid w:val="0002366D"/>
    <w:rsid w:val="00025557"/>
    <w:rsid w:val="00026272"/>
    <w:rsid w:val="00026751"/>
    <w:rsid w:val="00031443"/>
    <w:rsid w:val="000365B1"/>
    <w:rsid w:val="00037176"/>
    <w:rsid w:val="00037A80"/>
    <w:rsid w:val="00042C99"/>
    <w:rsid w:val="00043256"/>
    <w:rsid w:val="000439C4"/>
    <w:rsid w:val="00044447"/>
    <w:rsid w:val="00045D23"/>
    <w:rsid w:val="000467DE"/>
    <w:rsid w:val="00047BBC"/>
    <w:rsid w:val="00047FE2"/>
    <w:rsid w:val="00050FB4"/>
    <w:rsid w:val="00052B45"/>
    <w:rsid w:val="000638DC"/>
    <w:rsid w:val="0006505F"/>
    <w:rsid w:val="000657FE"/>
    <w:rsid w:val="00065A3D"/>
    <w:rsid w:val="00067420"/>
    <w:rsid w:val="00067C19"/>
    <w:rsid w:val="00070621"/>
    <w:rsid w:val="00070C0D"/>
    <w:rsid w:val="00073E45"/>
    <w:rsid w:val="00074249"/>
    <w:rsid w:val="0008055C"/>
    <w:rsid w:val="000805BE"/>
    <w:rsid w:val="00082379"/>
    <w:rsid w:val="00085380"/>
    <w:rsid w:val="00086DB7"/>
    <w:rsid w:val="0009029A"/>
    <w:rsid w:val="00091862"/>
    <w:rsid w:val="000924BC"/>
    <w:rsid w:val="00094897"/>
    <w:rsid w:val="00095D24"/>
    <w:rsid w:val="00096405"/>
    <w:rsid w:val="00096FD1"/>
    <w:rsid w:val="000A0A19"/>
    <w:rsid w:val="000A0E5D"/>
    <w:rsid w:val="000A1355"/>
    <w:rsid w:val="000A152D"/>
    <w:rsid w:val="000A1E1B"/>
    <w:rsid w:val="000A3CFF"/>
    <w:rsid w:val="000A4C8B"/>
    <w:rsid w:val="000A7F48"/>
    <w:rsid w:val="000B06CF"/>
    <w:rsid w:val="000B1183"/>
    <w:rsid w:val="000B1860"/>
    <w:rsid w:val="000B25D2"/>
    <w:rsid w:val="000B2D36"/>
    <w:rsid w:val="000B3AC7"/>
    <w:rsid w:val="000B460A"/>
    <w:rsid w:val="000B5B91"/>
    <w:rsid w:val="000B5C81"/>
    <w:rsid w:val="000B79CA"/>
    <w:rsid w:val="000C0EDA"/>
    <w:rsid w:val="000C2819"/>
    <w:rsid w:val="000C3129"/>
    <w:rsid w:val="000C4E97"/>
    <w:rsid w:val="000C608A"/>
    <w:rsid w:val="000C7EC1"/>
    <w:rsid w:val="000D1035"/>
    <w:rsid w:val="000D25AD"/>
    <w:rsid w:val="000D39BB"/>
    <w:rsid w:val="000D4C5A"/>
    <w:rsid w:val="000D4CA5"/>
    <w:rsid w:val="000D5B9F"/>
    <w:rsid w:val="000D5FA4"/>
    <w:rsid w:val="000D62B0"/>
    <w:rsid w:val="000E1842"/>
    <w:rsid w:val="000E2BE4"/>
    <w:rsid w:val="000E2E03"/>
    <w:rsid w:val="000E3454"/>
    <w:rsid w:val="000E4061"/>
    <w:rsid w:val="000E6925"/>
    <w:rsid w:val="000E6DEA"/>
    <w:rsid w:val="000E7473"/>
    <w:rsid w:val="000F1799"/>
    <w:rsid w:val="000F5407"/>
    <w:rsid w:val="000F728F"/>
    <w:rsid w:val="00101564"/>
    <w:rsid w:val="00101C48"/>
    <w:rsid w:val="00102FA0"/>
    <w:rsid w:val="00103333"/>
    <w:rsid w:val="00103AA1"/>
    <w:rsid w:val="00104BA1"/>
    <w:rsid w:val="00111B5E"/>
    <w:rsid w:val="0011358F"/>
    <w:rsid w:val="001149E0"/>
    <w:rsid w:val="0011664F"/>
    <w:rsid w:val="001169FD"/>
    <w:rsid w:val="00116A1E"/>
    <w:rsid w:val="00116A3C"/>
    <w:rsid w:val="0012034B"/>
    <w:rsid w:val="0012090A"/>
    <w:rsid w:val="00121274"/>
    <w:rsid w:val="00121AA3"/>
    <w:rsid w:val="00123C46"/>
    <w:rsid w:val="00123E22"/>
    <w:rsid w:val="001241DB"/>
    <w:rsid w:val="00125DD9"/>
    <w:rsid w:val="00127440"/>
    <w:rsid w:val="00127D38"/>
    <w:rsid w:val="00130C87"/>
    <w:rsid w:val="00133DB4"/>
    <w:rsid w:val="001349D0"/>
    <w:rsid w:val="00134A2F"/>
    <w:rsid w:val="001350AF"/>
    <w:rsid w:val="0013517A"/>
    <w:rsid w:val="00141B56"/>
    <w:rsid w:val="001431D8"/>
    <w:rsid w:val="00143699"/>
    <w:rsid w:val="00144186"/>
    <w:rsid w:val="001468FC"/>
    <w:rsid w:val="00147416"/>
    <w:rsid w:val="00147D19"/>
    <w:rsid w:val="0015069E"/>
    <w:rsid w:val="00150C88"/>
    <w:rsid w:val="00150EB2"/>
    <w:rsid w:val="00153325"/>
    <w:rsid w:val="001537B2"/>
    <w:rsid w:val="00154285"/>
    <w:rsid w:val="0015646B"/>
    <w:rsid w:val="0015673F"/>
    <w:rsid w:val="00161049"/>
    <w:rsid w:val="00161EF8"/>
    <w:rsid w:val="0016217F"/>
    <w:rsid w:val="001623D1"/>
    <w:rsid w:val="0016249A"/>
    <w:rsid w:val="001666F9"/>
    <w:rsid w:val="00166B56"/>
    <w:rsid w:val="0016724D"/>
    <w:rsid w:val="001676E7"/>
    <w:rsid w:val="001678F9"/>
    <w:rsid w:val="00171F6D"/>
    <w:rsid w:val="00172D04"/>
    <w:rsid w:val="00172DAC"/>
    <w:rsid w:val="001757DE"/>
    <w:rsid w:val="0017792D"/>
    <w:rsid w:val="00177C4C"/>
    <w:rsid w:val="00180A08"/>
    <w:rsid w:val="0018291D"/>
    <w:rsid w:val="001834C1"/>
    <w:rsid w:val="00184C39"/>
    <w:rsid w:val="00184CFF"/>
    <w:rsid w:val="0018533D"/>
    <w:rsid w:val="00185643"/>
    <w:rsid w:val="00186DAC"/>
    <w:rsid w:val="001922B7"/>
    <w:rsid w:val="00192B80"/>
    <w:rsid w:val="00194F66"/>
    <w:rsid w:val="00197737"/>
    <w:rsid w:val="00197B98"/>
    <w:rsid w:val="001A1A3F"/>
    <w:rsid w:val="001A2877"/>
    <w:rsid w:val="001A531A"/>
    <w:rsid w:val="001A6421"/>
    <w:rsid w:val="001A6FEA"/>
    <w:rsid w:val="001A7583"/>
    <w:rsid w:val="001A78E3"/>
    <w:rsid w:val="001B1272"/>
    <w:rsid w:val="001B146A"/>
    <w:rsid w:val="001B17FB"/>
    <w:rsid w:val="001B35C5"/>
    <w:rsid w:val="001B3860"/>
    <w:rsid w:val="001B4F56"/>
    <w:rsid w:val="001B62AE"/>
    <w:rsid w:val="001B6FE2"/>
    <w:rsid w:val="001B761A"/>
    <w:rsid w:val="001C1794"/>
    <w:rsid w:val="001C1C9C"/>
    <w:rsid w:val="001C207D"/>
    <w:rsid w:val="001C293A"/>
    <w:rsid w:val="001C596C"/>
    <w:rsid w:val="001C5C3A"/>
    <w:rsid w:val="001C5C9F"/>
    <w:rsid w:val="001D091A"/>
    <w:rsid w:val="001D428B"/>
    <w:rsid w:val="001D663B"/>
    <w:rsid w:val="001D7D8A"/>
    <w:rsid w:val="001E0375"/>
    <w:rsid w:val="001E0E9C"/>
    <w:rsid w:val="001E15FF"/>
    <w:rsid w:val="001E2768"/>
    <w:rsid w:val="001E2984"/>
    <w:rsid w:val="001E458F"/>
    <w:rsid w:val="001E6271"/>
    <w:rsid w:val="001E644E"/>
    <w:rsid w:val="001E6620"/>
    <w:rsid w:val="001E74BC"/>
    <w:rsid w:val="001E79D5"/>
    <w:rsid w:val="001F063A"/>
    <w:rsid w:val="001F388A"/>
    <w:rsid w:val="001F557F"/>
    <w:rsid w:val="001F648E"/>
    <w:rsid w:val="001F7CBC"/>
    <w:rsid w:val="00202148"/>
    <w:rsid w:val="00202724"/>
    <w:rsid w:val="0020333E"/>
    <w:rsid w:val="00203CAD"/>
    <w:rsid w:val="00207343"/>
    <w:rsid w:val="0021017C"/>
    <w:rsid w:val="00211246"/>
    <w:rsid w:val="0021134F"/>
    <w:rsid w:val="0021139F"/>
    <w:rsid w:val="00211718"/>
    <w:rsid w:val="00211A7C"/>
    <w:rsid w:val="002128F7"/>
    <w:rsid w:val="00214D8C"/>
    <w:rsid w:val="002162AB"/>
    <w:rsid w:val="00216A0D"/>
    <w:rsid w:val="0021733C"/>
    <w:rsid w:val="00220412"/>
    <w:rsid w:val="00221231"/>
    <w:rsid w:val="00221E21"/>
    <w:rsid w:val="00222FC4"/>
    <w:rsid w:val="0022369E"/>
    <w:rsid w:val="00224C3A"/>
    <w:rsid w:val="00226412"/>
    <w:rsid w:val="00226424"/>
    <w:rsid w:val="002302D2"/>
    <w:rsid w:val="00230C5C"/>
    <w:rsid w:val="00232D50"/>
    <w:rsid w:val="00233A18"/>
    <w:rsid w:val="00234908"/>
    <w:rsid w:val="00235F1C"/>
    <w:rsid w:val="0024158D"/>
    <w:rsid w:val="00241864"/>
    <w:rsid w:val="002418A6"/>
    <w:rsid w:val="002477AA"/>
    <w:rsid w:val="0025049D"/>
    <w:rsid w:val="00252210"/>
    <w:rsid w:val="00252DBA"/>
    <w:rsid w:val="0025499D"/>
    <w:rsid w:val="00254F5E"/>
    <w:rsid w:val="00260AA9"/>
    <w:rsid w:val="002647B8"/>
    <w:rsid w:val="00265C69"/>
    <w:rsid w:val="00266292"/>
    <w:rsid w:val="00271350"/>
    <w:rsid w:val="00272317"/>
    <w:rsid w:val="00272925"/>
    <w:rsid w:val="002772D7"/>
    <w:rsid w:val="002777D7"/>
    <w:rsid w:val="002822AA"/>
    <w:rsid w:val="002822F6"/>
    <w:rsid w:val="0028551E"/>
    <w:rsid w:val="002902E7"/>
    <w:rsid w:val="002906B5"/>
    <w:rsid w:val="00293DB3"/>
    <w:rsid w:val="002951F0"/>
    <w:rsid w:val="00295B50"/>
    <w:rsid w:val="002A076E"/>
    <w:rsid w:val="002A0AFC"/>
    <w:rsid w:val="002A1593"/>
    <w:rsid w:val="002A30CC"/>
    <w:rsid w:val="002A336C"/>
    <w:rsid w:val="002A3E0C"/>
    <w:rsid w:val="002A5AFE"/>
    <w:rsid w:val="002A60A4"/>
    <w:rsid w:val="002A7407"/>
    <w:rsid w:val="002B0DA0"/>
    <w:rsid w:val="002B1BD9"/>
    <w:rsid w:val="002B1ECA"/>
    <w:rsid w:val="002B2C22"/>
    <w:rsid w:val="002B3ADC"/>
    <w:rsid w:val="002B4192"/>
    <w:rsid w:val="002B495F"/>
    <w:rsid w:val="002B6FB4"/>
    <w:rsid w:val="002C0E7D"/>
    <w:rsid w:val="002C12C2"/>
    <w:rsid w:val="002C2491"/>
    <w:rsid w:val="002C28B5"/>
    <w:rsid w:val="002C2986"/>
    <w:rsid w:val="002C3F24"/>
    <w:rsid w:val="002C4BBF"/>
    <w:rsid w:val="002C528C"/>
    <w:rsid w:val="002C5614"/>
    <w:rsid w:val="002C5E60"/>
    <w:rsid w:val="002C60E0"/>
    <w:rsid w:val="002C6A08"/>
    <w:rsid w:val="002D1017"/>
    <w:rsid w:val="002D1A05"/>
    <w:rsid w:val="002D25C9"/>
    <w:rsid w:val="002D4EE3"/>
    <w:rsid w:val="002D5E11"/>
    <w:rsid w:val="002D7445"/>
    <w:rsid w:val="002E1804"/>
    <w:rsid w:val="002E3DCA"/>
    <w:rsid w:val="002E5371"/>
    <w:rsid w:val="002E5632"/>
    <w:rsid w:val="002E5A82"/>
    <w:rsid w:val="002E71FD"/>
    <w:rsid w:val="002F17E6"/>
    <w:rsid w:val="002F1A68"/>
    <w:rsid w:val="002F2949"/>
    <w:rsid w:val="002F2F1E"/>
    <w:rsid w:val="002F4B92"/>
    <w:rsid w:val="002F5F98"/>
    <w:rsid w:val="002F6819"/>
    <w:rsid w:val="002F6D80"/>
    <w:rsid w:val="00300723"/>
    <w:rsid w:val="00302AC8"/>
    <w:rsid w:val="00302B19"/>
    <w:rsid w:val="00303FBF"/>
    <w:rsid w:val="003041C7"/>
    <w:rsid w:val="003046FC"/>
    <w:rsid w:val="0030562E"/>
    <w:rsid w:val="003063BD"/>
    <w:rsid w:val="003101A3"/>
    <w:rsid w:val="003116E8"/>
    <w:rsid w:val="00311E50"/>
    <w:rsid w:val="00312B1A"/>
    <w:rsid w:val="00313AF2"/>
    <w:rsid w:val="00315469"/>
    <w:rsid w:val="0031646C"/>
    <w:rsid w:val="0032075C"/>
    <w:rsid w:val="00320C1D"/>
    <w:rsid w:val="00320FB1"/>
    <w:rsid w:val="00321FE6"/>
    <w:rsid w:val="00323D7F"/>
    <w:rsid w:val="00323F4D"/>
    <w:rsid w:val="0032592C"/>
    <w:rsid w:val="0032598E"/>
    <w:rsid w:val="00326896"/>
    <w:rsid w:val="0032731C"/>
    <w:rsid w:val="00327FD6"/>
    <w:rsid w:val="00332AC6"/>
    <w:rsid w:val="00333F5C"/>
    <w:rsid w:val="0033562A"/>
    <w:rsid w:val="00336472"/>
    <w:rsid w:val="003373F6"/>
    <w:rsid w:val="00340800"/>
    <w:rsid w:val="003424BA"/>
    <w:rsid w:val="00350072"/>
    <w:rsid w:val="00350131"/>
    <w:rsid w:val="00352BDA"/>
    <w:rsid w:val="0035393F"/>
    <w:rsid w:val="00356070"/>
    <w:rsid w:val="00356971"/>
    <w:rsid w:val="0036001E"/>
    <w:rsid w:val="003619B0"/>
    <w:rsid w:val="00363347"/>
    <w:rsid w:val="00364A3E"/>
    <w:rsid w:val="003677F7"/>
    <w:rsid w:val="00367BCC"/>
    <w:rsid w:val="0037445D"/>
    <w:rsid w:val="00374F06"/>
    <w:rsid w:val="00376A44"/>
    <w:rsid w:val="0038142D"/>
    <w:rsid w:val="00381C48"/>
    <w:rsid w:val="003832A4"/>
    <w:rsid w:val="00386745"/>
    <w:rsid w:val="003936C8"/>
    <w:rsid w:val="00396ED9"/>
    <w:rsid w:val="00397162"/>
    <w:rsid w:val="003A20A5"/>
    <w:rsid w:val="003A234D"/>
    <w:rsid w:val="003A4D24"/>
    <w:rsid w:val="003A5C0D"/>
    <w:rsid w:val="003A62A4"/>
    <w:rsid w:val="003A6FEF"/>
    <w:rsid w:val="003B05AC"/>
    <w:rsid w:val="003B2181"/>
    <w:rsid w:val="003B27A8"/>
    <w:rsid w:val="003B308F"/>
    <w:rsid w:val="003B3AE8"/>
    <w:rsid w:val="003B4A8E"/>
    <w:rsid w:val="003B4D9D"/>
    <w:rsid w:val="003B5365"/>
    <w:rsid w:val="003B5545"/>
    <w:rsid w:val="003B6AFD"/>
    <w:rsid w:val="003B7462"/>
    <w:rsid w:val="003C0780"/>
    <w:rsid w:val="003C1E75"/>
    <w:rsid w:val="003C25EF"/>
    <w:rsid w:val="003C3F8E"/>
    <w:rsid w:val="003C6153"/>
    <w:rsid w:val="003C6234"/>
    <w:rsid w:val="003C69E3"/>
    <w:rsid w:val="003D05E7"/>
    <w:rsid w:val="003D0B22"/>
    <w:rsid w:val="003D0B46"/>
    <w:rsid w:val="003D148D"/>
    <w:rsid w:val="003D1C2D"/>
    <w:rsid w:val="003D202F"/>
    <w:rsid w:val="003D45AE"/>
    <w:rsid w:val="003D4FD5"/>
    <w:rsid w:val="003E179B"/>
    <w:rsid w:val="003E2551"/>
    <w:rsid w:val="003E25A6"/>
    <w:rsid w:val="003E46F5"/>
    <w:rsid w:val="003E5024"/>
    <w:rsid w:val="003E58A2"/>
    <w:rsid w:val="003E6D69"/>
    <w:rsid w:val="003F1088"/>
    <w:rsid w:val="003F2779"/>
    <w:rsid w:val="003F3625"/>
    <w:rsid w:val="003F523A"/>
    <w:rsid w:val="003F7139"/>
    <w:rsid w:val="0040051B"/>
    <w:rsid w:val="004023B1"/>
    <w:rsid w:val="00403133"/>
    <w:rsid w:val="0040680E"/>
    <w:rsid w:val="00406BEF"/>
    <w:rsid w:val="00406ECE"/>
    <w:rsid w:val="00407783"/>
    <w:rsid w:val="00410775"/>
    <w:rsid w:val="00411289"/>
    <w:rsid w:val="004118BD"/>
    <w:rsid w:val="00412612"/>
    <w:rsid w:val="00413C01"/>
    <w:rsid w:val="00415973"/>
    <w:rsid w:val="0041710E"/>
    <w:rsid w:val="0041721A"/>
    <w:rsid w:val="004218B3"/>
    <w:rsid w:val="00423B02"/>
    <w:rsid w:val="00423FA7"/>
    <w:rsid w:val="0042624E"/>
    <w:rsid w:val="00430041"/>
    <w:rsid w:val="004309F6"/>
    <w:rsid w:val="004310D7"/>
    <w:rsid w:val="004310FE"/>
    <w:rsid w:val="004342BF"/>
    <w:rsid w:val="00434E9C"/>
    <w:rsid w:val="0043628A"/>
    <w:rsid w:val="00437867"/>
    <w:rsid w:val="00441251"/>
    <w:rsid w:val="00441780"/>
    <w:rsid w:val="0044356C"/>
    <w:rsid w:val="004444C0"/>
    <w:rsid w:val="0044475D"/>
    <w:rsid w:val="00444CAF"/>
    <w:rsid w:val="0044541C"/>
    <w:rsid w:val="00446D52"/>
    <w:rsid w:val="00447281"/>
    <w:rsid w:val="004506B8"/>
    <w:rsid w:val="004521D6"/>
    <w:rsid w:val="00454A61"/>
    <w:rsid w:val="00455CA7"/>
    <w:rsid w:val="00456710"/>
    <w:rsid w:val="004573B7"/>
    <w:rsid w:val="004608AE"/>
    <w:rsid w:val="00460A17"/>
    <w:rsid w:val="00463028"/>
    <w:rsid w:val="00463785"/>
    <w:rsid w:val="00464DD0"/>
    <w:rsid w:val="00465A2B"/>
    <w:rsid w:val="00475B2F"/>
    <w:rsid w:val="00476306"/>
    <w:rsid w:val="004846AA"/>
    <w:rsid w:val="00484982"/>
    <w:rsid w:val="0048533A"/>
    <w:rsid w:val="00493671"/>
    <w:rsid w:val="004941D9"/>
    <w:rsid w:val="004941DD"/>
    <w:rsid w:val="00495330"/>
    <w:rsid w:val="004962B2"/>
    <w:rsid w:val="004970D2"/>
    <w:rsid w:val="004973AD"/>
    <w:rsid w:val="004A2AE5"/>
    <w:rsid w:val="004A34E4"/>
    <w:rsid w:val="004B03B9"/>
    <w:rsid w:val="004B470C"/>
    <w:rsid w:val="004B5BFE"/>
    <w:rsid w:val="004B6678"/>
    <w:rsid w:val="004B6BA0"/>
    <w:rsid w:val="004C011F"/>
    <w:rsid w:val="004C098E"/>
    <w:rsid w:val="004C1F28"/>
    <w:rsid w:val="004C51ED"/>
    <w:rsid w:val="004C6D53"/>
    <w:rsid w:val="004D1CA2"/>
    <w:rsid w:val="004D400E"/>
    <w:rsid w:val="004D5005"/>
    <w:rsid w:val="004D6BF8"/>
    <w:rsid w:val="004E164C"/>
    <w:rsid w:val="004E4097"/>
    <w:rsid w:val="004E45EB"/>
    <w:rsid w:val="004E65C5"/>
    <w:rsid w:val="004F0C20"/>
    <w:rsid w:val="004F2714"/>
    <w:rsid w:val="004F3529"/>
    <w:rsid w:val="004F53E4"/>
    <w:rsid w:val="0050100D"/>
    <w:rsid w:val="005018C8"/>
    <w:rsid w:val="00502899"/>
    <w:rsid w:val="005029F7"/>
    <w:rsid w:val="00503CDC"/>
    <w:rsid w:val="005050A0"/>
    <w:rsid w:val="00505160"/>
    <w:rsid w:val="0050553A"/>
    <w:rsid w:val="0050594A"/>
    <w:rsid w:val="00507EA0"/>
    <w:rsid w:val="005113EB"/>
    <w:rsid w:val="0051254A"/>
    <w:rsid w:val="00513E1E"/>
    <w:rsid w:val="005166EF"/>
    <w:rsid w:val="00517146"/>
    <w:rsid w:val="005177A7"/>
    <w:rsid w:val="00520493"/>
    <w:rsid w:val="00522824"/>
    <w:rsid w:val="00523DFE"/>
    <w:rsid w:val="00524900"/>
    <w:rsid w:val="0053197B"/>
    <w:rsid w:val="00534F17"/>
    <w:rsid w:val="00535EDC"/>
    <w:rsid w:val="00536D68"/>
    <w:rsid w:val="0053708C"/>
    <w:rsid w:val="005404C7"/>
    <w:rsid w:val="00540743"/>
    <w:rsid w:val="00542660"/>
    <w:rsid w:val="00542753"/>
    <w:rsid w:val="005449E0"/>
    <w:rsid w:val="00550B9C"/>
    <w:rsid w:val="00550ED1"/>
    <w:rsid w:val="0055196B"/>
    <w:rsid w:val="00552BCE"/>
    <w:rsid w:val="005538DE"/>
    <w:rsid w:val="0055392D"/>
    <w:rsid w:val="005546AF"/>
    <w:rsid w:val="00554C45"/>
    <w:rsid w:val="00555869"/>
    <w:rsid w:val="00556BEF"/>
    <w:rsid w:val="00557379"/>
    <w:rsid w:val="005605F8"/>
    <w:rsid w:val="00561291"/>
    <w:rsid w:val="00564FA0"/>
    <w:rsid w:val="00567A0E"/>
    <w:rsid w:val="00570211"/>
    <w:rsid w:val="00574258"/>
    <w:rsid w:val="0057499F"/>
    <w:rsid w:val="00575C57"/>
    <w:rsid w:val="00580250"/>
    <w:rsid w:val="00586BA3"/>
    <w:rsid w:val="00587B12"/>
    <w:rsid w:val="005900FD"/>
    <w:rsid w:val="00590557"/>
    <w:rsid w:val="00590C07"/>
    <w:rsid w:val="00593166"/>
    <w:rsid w:val="005942B3"/>
    <w:rsid w:val="0059618A"/>
    <w:rsid w:val="005965F4"/>
    <w:rsid w:val="0059716F"/>
    <w:rsid w:val="005A2D9B"/>
    <w:rsid w:val="005A51B7"/>
    <w:rsid w:val="005A5242"/>
    <w:rsid w:val="005A64ED"/>
    <w:rsid w:val="005B0076"/>
    <w:rsid w:val="005B0430"/>
    <w:rsid w:val="005B19D8"/>
    <w:rsid w:val="005B316C"/>
    <w:rsid w:val="005B35CE"/>
    <w:rsid w:val="005B4989"/>
    <w:rsid w:val="005B5624"/>
    <w:rsid w:val="005C4C8D"/>
    <w:rsid w:val="005C5968"/>
    <w:rsid w:val="005D0F84"/>
    <w:rsid w:val="005D1168"/>
    <w:rsid w:val="005D1661"/>
    <w:rsid w:val="005D25DA"/>
    <w:rsid w:val="005D32B0"/>
    <w:rsid w:val="005D38BC"/>
    <w:rsid w:val="005D5171"/>
    <w:rsid w:val="005D591B"/>
    <w:rsid w:val="005E1372"/>
    <w:rsid w:val="005E24EF"/>
    <w:rsid w:val="005E3794"/>
    <w:rsid w:val="005E6497"/>
    <w:rsid w:val="005F04F2"/>
    <w:rsid w:val="005F3DE9"/>
    <w:rsid w:val="005F3F9C"/>
    <w:rsid w:val="005F41CF"/>
    <w:rsid w:val="005F576B"/>
    <w:rsid w:val="005F7D02"/>
    <w:rsid w:val="006013AE"/>
    <w:rsid w:val="0060162F"/>
    <w:rsid w:val="00602D96"/>
    <w:rsid w:val="00603D21"/>
    <w:rsid w:val="00604A93"/>
    <w:rsid w:val="00605054"/>
    <w:rsid w:val="00606F37"/>
    <w:rsid w:val="00610155"/>
    <w:rsid w:val="006223CD"/>
    <w:rsid w:val="006237BA"/>
    <w:rsid w:val="00624D8B"/>
    <w:rsid w:val="0063026E"/>
    <w:rsid w:val="00632BF6"/>
    <w:rsid w:val="00633B26"/>
    <w:rsid w:val="0063538F"/>
    <w:rsid w:val="00635C30"/>
    <w:rsid w:val="00636774"/>
    <w:rsid w:val="00636A70"/>
    <w:rsid w:val="00637438"/>
    <w:rsid w:val="00641A3B"/>
    <w:rsid w:val="006445B4"/>
    <w:rsid w:val="00646A0D"/>
    <w:rsid w:val="00646AAD"/>
    <w:rsid w:val="00650C3D"/>
    <w:rsid w:val="00654CC8"/>
    <w:rsid w:val="006557C8"/>
    <w:rsid w:val="00660875"/>
    <w:rsid w:val="00661249"/>
    <w:rsid w:val="006614B9"/>
    <w:rsid w:val="00661B62"/>
    <w:rsid w:val="00662E1F"/>
    <w:rsid w:val="00663928"/>
    <w:rsid w:val="00664E5F"/>
    <w:rsid w:val="006651FD"/>
    <w:rsid w:val="00666C6F"/>
    <w:rsid w:val="00670640"/>
    <w:rsid w:val="00672EB4"/>
    <w:rsid w:val="00673102"/>
    <w:rsid w:val="00673EAA"/>
    <w:rsid w:val="00674D01"/>
    <w:rsid w:val="006801F3"/>
    <w:rsid w:val="0068072B"/>
    <w:rsid w:val="0068227F"/>
    <w:rsid w:val="0068450F"/>
    <w:rsid w:val="00686B6B"/>
    <w:rsid w:val="0068774E"/>
    <w:rsid w:val="0068782D"/>
    <w:rsid w:val="006917F9"/>
    <w:rsid w:val="00691F90"/>
    <w:rsid w:val="006946A7"/>
    <w:rsid w:val="006A2A0F"/>
    <w:rsid w:val="006A4D90"/>
    <w:rsid w:val="006A5343"/>
    <w:rsid w:val="006B05CB"/>
    <w:rsid w:val="006B0A01"/>
    <w:rsid w:val="006B2C50"/>
    <w:rsid w:val="006B416D"/>
    <w:rsid w:val="006C01A7"/>
    <w:rsid w:val="006C07C4"/>
    <w:rsid w:val="006C21C2"/>
    <w:rsid w:val="006C2E36"/>
    <w:rsid w:val="006C30A0"/>
    <w:rsid w:val="006C33BD"/>
    <w:rsid w:val="006C364B"/>
    <w:rsid w:val="006C5EEC"/>
    <w:rsid w:val="006D394B"/>
    <w:rsid w:val="006D4CB3"/>
    <w:rsid w:val="006D6FE9"/>
    <w:rsid w:val="006D71C0"/>
    <w:rsid w:val="006D7207"/>
    <w:rsid w:val="006E14FF"/>
    <w:rsid w:val="006E1D44"/>
    <w:rsid w:val="006E4BF5"/>
    <w:rsid w:val="006E5FE9"/>
    <w:rsid w:val="006E716F"/>
    <w:rsid w:val="006F03C7"/>
    <w:rsid w:val="006F2258"/>
    <w:rsid w:val="006F5D73"/>
    <w:rsid w:val="006F6E3B"/>
    <w:rsid w:val="00704122"/>
    <w:rsid w:val="00705CEF"/>
    <w:rsid w:val="007128B7"/>
    <w:rsid w:val="00712B4A"/>
    <w:rsid w:val="00716607"/>
    <w:rsid w:val="00716D53"/>
    <w:rsid w:val="00716D71"/>
    <w:rsid w:val="00716DE2"/>
    <w:rsid w:val="00720FC1"/>
    <w:rsid w:val="00721D05"/>
    <w:rsid w:val="00722CEE"/>
    <w:rsid w:val="007236E6"/>
    <w:rsid w:val="007307A2"/>
    <w:rsid w:val="00733978"/>
    <w:rsid w:val="00734753"/>
    <w:rsid w:val="00734B7F"/>
    <w:rsid w:val="0073650C"/>
    <w:rsid w:val="00736F60"/>
    <w:rsid w:val="007415EE"/>
    <w:rsid w:val="00745941"/>
    <w:rsid w:val="00745D51"/>
    <w:rsid w:val="00745FC3"/>
    <w:rsid w:val="00753F63"/>
    <w:rsid w:val="00754F3C"/>
    <w:rsid w:val="007557CD"/>
    <w:rsid w:val="00755FA6"/>
    <w:rsid w:val="0075708D"/>
    <w:rsid w:val="00763479"/>
    <w:rsid w:val="00763DE9"/>
    <w:rsid w:val="00764C3F"/>
    <w:rsid w:val="007654F4"/>
    <w:rsid w:val="00765715"/>
    <w:rsid w:val="00766A9B"/>
    <w:rsid w:val="00771660"/>
    <w:rsid w:val="00775EBC"/>
    <w:rsid w:val="00776024"/>
    <w:rsid w:val="00776B9E"/>
    <w:rsid w:val="0077781A"/>
    <w:rsid w:val="0078105E"/>
    <w:rsid w:val="00781D51"/>
    <w:rsid w:val="00783737"/>
    <w:rsid w:val="0078430D"/>
    <w:rsid w:val="007849B3"/>
    <w:rsid w:val="00784CB8"/>
    <w:rsid w:val="00787B0D"/>
    <w:rsid w:val="007900D4"/>
    <w:rsid w:val="00791828"/>
    <w:rsid w:val="00791A86"/>
    <w:rsid w:val="00795422"/>
    <w:rsid w:val="00795C6B"/>
    <w:rsid w:val="00796D4B"/>
    <w:rsid w:val="007A1953"/>
    <w:rsid w:val="007A1D5F"/>
    <w:rsid w:val="007A1D79"/>
    <w:rsid w:val="007A4E55"/>
    <w:rsid w:val="007A6241"/>
    <w:rsid w:val="007B0E1C"/>
    <w:rsid w:val="007B21FD"/>
    <w:rsid w:val="007B2916"/>
    <w:rsid w:val="007B6721"/>
    <w:rsid w:val="007B7B29"/>
    <w:rsid w:val="007C1782"/>
    <w:rsid w:val="007C1AA5"/>
    <w:rsid w:val="007C227E"/>
    <w:rsid w:val="007C2373"/>
    <w:rsid w:val="007C2DD3"/>
    <w:rsid w:val="007C4AE0"/>
    <w:rsid w:val="007C4B99"/>
    <w:rsid w:val="007C72D2"/>
    <w:rsid w:val="007D0AAE"/>
    <w:rsid w:val="007D28FF"/>
    <w:rsid w:val="007D494F"/>
    <w:rsid w:val="007D65EE"/>
    <w:rsid w:val="007E192F"/>
    <w:rsid w:val="007E2DBE"/>
    <w:rsid w:val="007E486C"/>
    <w:rsid w:val="007F28F8"/>
    <w:rsid w:val="007F3979"/>
    <w:rsid w:val="007F3B68"/>
    <w:rsid w:val="007F4CFA"/>
    <w:rsid w:val="008009E5"/>
    <w:rsid w:val="00801076"/>
    <w:rsid w:val="00803FF1"/>
    <w:rsid w:val="008042EF"/>
    <w:rsid w:val="00806F9E"/>
    <w:rsid w:val="00807B15"/>
    <w:rsid w:val="008103BD"/>
    <w:rsid w:val="00810506"/>
    <w:rsid w:val="00810C1F"/>
    <w:rsid w:val="008120BB"/>
    <w:rsid w:val="008126A4"/>
    <w:rsid w:val="00812ECC"/>
    <w:rsid w:val="00816F11"/>
    <w:rsid w:val="00821E5D"/>
    <w:rsid w:val="00826375"/>
    <w:rsid w:val="0082650C"/>
    <w:rsid w:val="00830596"/>
    <w:rsid w:val="0083136F"/>
    <w:rsid w:val="00833800"/>
    <w:rsid w:val="008341DF"/>
    <w:rsid w:val="0083596F"/>
    <w:rsid w:val="00836375"/>
    <w:rsid w:val="0083664E"/>
    <w:rsid w:val="008375B6"/>
    <w:rsid w:val="00846348"/>
    <w:rsid w:val="00847D9B"/>
    <w:rsid w:val="00851A21"/>
    <w:rsid w:val="00853FBD"/>
    <w:rsid w:val="00854B99"/>
    <w:rsid w:val="00855122"/>
    <w:rsid w:val="00855188"/>
    <w:rsid w:val="00855C52"/>
    <w:rsid w:val="00856187"/>
    <w:rsid w:val="0086055B"/>
    <w:rsid w:val="00860BD3"/>
    <w:rsid w:val="00861609"/>
    <w:rsid w:val="00861D49"/>
    <w:rsid w:val="00862F99"/>
    <w:rsid w:val="00865E59"/>
    <w:rsid w:val="00866F3C"/>
    <w:rsid w:val="00867496"/>
    <w:rsid w:val="00867901"/>
    <w:rsid w:val="00870BA9"/>
    <w:rsid w:val="00872C8A"/>
    <w:rsid w:val="00873538"/>
    <w:rsid w:val="00875B87"/>
    <w:rsid w:val="008771E3"/>
    <w:rsid w:val="008803ED"/>
    <w:rsid w:val="00880DFB"/>
    <w:rsid w:val="00882E79"/>
    <w:rsid w:val="00883DCE"/>
    <w:rsid w:val="00886FA2"/>
    <w:rsid w:val="00887B1B"/>
    <w:rsid w:val="0089207C"/>
    <w:rsid w:val="0089703C"/>
    <w:rsid w:val="008A0D0F"/>
    <w:rsid w:val="008A4332"/>
    <w:rsid w:val="008A474E"/>
    <w:rsid w:val="008A534A"/>
    <w:rsid w:val="008A5516"/>
    <w:rsid w:val="008A6189"/>
    <w:rsid w:val="008A66F4"/>
    <w:rsid w:val="008B5A98"/>
    <w:rsid w:val="008B5DCB"/>
    <w:rsid w:val="008B7513"/>
    <w:rsid w:val="008B7B0C"/>
    <w:rsid w:val="008C4087"/>
    <w:rsid w:val="008C4375"/>
    <w:rsid w:val="008D2467"/>
    <w:rsid w:val="008D3E08"/>
    <w:rsid w:val="008D49A5"/>
    <w:rsid w:val="008D4EDE"/>
    <w:rsid w:val="008D7FC3"/>
    <w:rsid w:val="008E063C"/>
    <w:rsid w:val="008E14D5"/>
    <w:rsid w:val="008E3113"/>
    <w:rsid w:val="008E3C8D"/>
    <w:rsid w:val="008E42C8"/>
    <w:rsid w:val="008E524A"/>
    <w:rsid w:val="008F5234"/>
    <w:rsid w:val="00901C97"/>
    <w:rsid w:val="00902199"/>
    <w:rsid w:val="00903728"/>
    <w:rsid w:val="00912957"/>
    <w:rsid w:val="0091560E"/>
    <w:rsid w:val="009163C1"/>
    <w:rsid w:val="0091768F"/>
    <w:rsid w:val="0091777B"/>
    <w:rsid w:val="00917E65"/>
    <w:rsid w:val="009213EB"/>
    <w:rsid w:val="00924590"/>
    <w:rsid w:val="00926C67"/>
    <w:rsid w:val="009279CA"/>
    <w:rsid w:val="009308AE"/>
    <w:rsid w:val="00931AE1"/>
    <w:rsid w:val="0093288A"/>
    <w:rsid w:val="00934906"/>
    <w:rsid w:val="009357C6"/>
    <w:rsid w:val="0093762D"/>
    <w:rsid w:val="0094377F"/>
    <w:rsid w:val="00944677"/>
    <w:rsid w:val="00944B41"/>
    <w:rsid w:val="00944C58"/>
    <w:rsid w:val="009453CA"/>
    <w:rsid w:val="00945B82"/>
    <w:rsid w:val="0095151F"/>
    <w:rsid w:val="00952F3E"/>
    <w:rsid w:val="00957135"/>
    <w:rsid w:val="00961246"/>
    <w:rsid w:val="00962B32"/>
    <w:rsid w:val="00964238"/>
    <w:rsid w:val="00964FA1"/>
    <w:rsid w:val="00965674"/>
    <w:rsid w:val="00965BFC"/>
    <w:rsid w:val="00966E3E"/>
    <w:rsid w:val="00970D95"/>
    <w:rsid w:val="00973451"/>
    <w:rsid w:val="00974773"/>
    <w:rsid w:val="00974F89"/>
    <w:rsid w:val="00976C31"/>
    <w:rsid w:val="0098232E"/>
    <w:rsid w:val="00985C09"/>
    <w:rsid w:val="00985CA2"/>
    <w:rsid w:val="0098651C"/>
    <w:rsid w:val="009868BE"/>
    <w:rsid w:val="009873B1"/>
    <w:rsid w:val="00991897"/>
    <w:rsid w:val="0099545A"/>
    <w:rsid w:val="00997063"/>
    <w:rsid w:val="00997910"/>
    <w:rsid w:val="00997D79"/>
    <w:rsid w:val="009A3080"/>
    <w:rsid w:val="009A45E4"/>
    <w:rsid w:val="009A5F3D"/>
    <w:rsid w:val="009A7C1B"/>
    <w:rsid w:val="009B0A35"/>
    <w:rsid w:val="009B18AB"/>
    <w:rsid w:val="009B24A1"/>
    <w:rsid w:val="009B381F"/>
    <w:rsid w:val="009B40C5"/>
    <w:rsid w:val="009B48A5"/>
    <w:rsid w:val="009B5B8B"/>
    <w:rsid w:val="009B7259"/>
    <w:rsid w:val="009C019E"/>
    <w:rsid w:val="009C0E3D"/>
    <w:rsid w:val="009C234F"/>
    <w:rsid w:val="009C3105"/>
    <w:rsid w:val="009C3CEE"/>
    <w:rsid w:val="009C406F"/>
    <w:rsid w:val="009C41D5"/>
    <w:rsid w:val="009C479D"/>
    <w:rsid w:val="009C4CB8"/>
    <w:rsid w:val="009C60B0"/>
    <w:rsid w:val="009D024B"/>
    <w:rsid w:val="009D131F"/>
    <w:rsid w:val="009D15CD"/>
    <w:rsid w:val="009D21C5"/>
    <w:rsid w:val="009D2CE6"/>
    <w:rsid w:val="009D325B"/>
    <w:rsid w:val="009D3379"/>
    <w:rsid w:val="009D398A"/>
    <w:rsid w:val="009D6F69"/>
    <w:rsid w:val="009E0DA7"/>
    <w:rsid w:val="009E66FE"/>
    <w:rsid w:val="009E6BC6"/>
    <w:rsid w:val="009E6F64"/>
    <w:rsid w:val="009E75BF"/>
    <w:rsid w:val="009F2635"/>
    <w:rsid w:val="009F2AAB"/>
    <w:rsid w:val="009F2F36"/>
    <w:rsid w:val="009F3C98"/>
    <w:rsid w:val="009F484C"/>
    <w:rsid w:val="009F606D"/>
    <w:rsid w:val="009F79E7"/>
    <w:rsid w:val="00A0042D"/>
    <w:rsid w:val="00A01126"/>
    <w:rsid w:val="00A01AFD"/>
    <w:rsid w:val="00A04F3A"/>
    <w:rsid w:val="00A12AEA"/>
    <w:rsid w:val="00A12FC6"/>
    <w:rsid w:val="00A1693E"/>
    <w:rsid w:val="00A16D49"/>
    <w:rsid w:val="00A17573"/>
    <w:rsid w:val="00A17609"/>
    <w:rsid w:val="00A17627"/>
    <w:rsid w:val="00A17B81"/>
    <w:rsid w:val="00A202F2"/>
    <w:rsid w:val="00A219FB"/>
    <w:rsid w:val="00A21FEB"/>
    <w:rsid w:val="00A22F19"/>
    <w:rsid w:val="00A22F2E"/>
    <w:rsid w:val="00A23995"/>
    <w:rsid w:val="00A32DA6"/>
    <w:rsid w:val="00A32FD1"/>
    <w:rsid w:val="00A33620"/>
    <w:rsid w:val="00A33A93"/>
    <w:rsid w:val="00A3403E"/>
    <w:rsid w:val="00A36A77"/>
    <w:rsid w:val="00A37D2F"/>
    <w:rsid w:val="00A40D58"/>
    <w:rsid w:val="00A40DE7"/>
    <w:rsid w:val="00A4691A"/>
    <w:rsid w:val="00A477CD"/>
    <w:rsid w:val="00A50F11"/>
    <w:rsid w:val="00A5143A"/>
    <w:rsid w:val="00A523AF"/>
    <w:rsid w:val="00A55A69"/>
    <w:rsid w:val="00A613CB"/>
    <w:rsid w:val="00A6675D"/>
    <w:rsid w:val="00A714BC"/>
    <w:rsid w:val="00A744C3"/>
    <w:rsid w:val="00A84331"/>
    <w:rsid w:val="00A85B73"/>
    <w:rsid w:val="00A92ABF"/>
    <w:rsid w:val="00A92F55"/>
    <w:rsid w:val="00A937AC"/>
    <w:rsid w:val="00A9399D"/>
    <w:rsid w:val="00A93EDC"/>
    <w:rsid w:val="00A940A4"/>
    <w:rsid w:val="00A941BB"/>
    <w:rsid w:val="00A94FA1"/>
    <w:rsid w:val="00A95977"/>
    <w:rsid w:val="00A9632C"/>
    <w:rsid w:val="00A9736A"/>
    <w:rsid w:val="00A978C3"/>
    <w:rsid w:val="00A97C5D"/>
    <w:rsid w:val="00A97DAD"/>
    <w:rsid w:val="00AA0675"/>
    <w:rsid w:val="00AA4CAD"/>
    <w:rsid w:val="00AA7600"/>
    <w:rsid w:val="00AB1D94"/>
    <w:rsid w:val="00AB3657"/>
    <w:rsid w:val="00AB4BDB"/>
    <w:rsid w:val="00AB5064"/>
    <w:rsid w:val="00AB74DE"/>
    <w:rsid w:val="00AB7BAC"/>
    <w:rsid w:val="00AC085E"/>
    <w:rsid w:val="00AC0ACC"/>
    <w:rsid w:val="00AC6EC5"/>
    <w:rsid w:val="00AC717B"/>
    <w:rsid w:val="00AC7418"/>
    <w:rsid w:val="00AC7F94"/>
    <w:rsid w:val="00AD13DF"/>
    <w:rsid w:val="00AD189C"/>
    <w:rsid w:val="00AD3580"/>
    <w:rsid w:val="00AD45B8"/>
    <w:rsid w:val="00AD4A04"/>
    <w:rsid w:val="00AD4EC9"/>
    <w:rsid w:val="00AD53C3"/>
    <w:rsid w:val="00AD64F6"/>
    <w:rsid w:val="00AD6A78"/>
    <w:rsid w:val="00AE192B"/>
    <w:rsid w:val="00AE285F"/>
    <w:rsid w:val="00AE29E1"/>
    <w:rsid w:val="00AE306D"/>
    <w:rsid w:val="00AE643F"/>
    <w:rsid w:val="00AE6C07"/>
    <w:rsid w:val="00AE7033"/>
    <w:rsid w:val="00AE74C7"/>
    <w:rsid w:val="00AF036B"/>
    <w:rsid w:val="00AF272F"/>
    <w:rsid w:val="00AF3A97"/>
    <w:rsid w:val="00AF49CC"/>
    <w:rsid w:val="00AF4A54"/>
    <w:rsid w:val="00AF615E"/>
    <w:rsid w:val="00AF7339"/>
    <w:rsid w:val="00B00AED"/>
    <w:rsid w:val="00B00C66"/>
    <w:rsid w:val="00B00CDF"/>
    <w:rsid w:val="00B01059"/>
    <w:rsid w:val="00B01355"/>
    <w:rsid w:val="00B02AD4"/>
    <w:rsid w:val="00B03284"/>
    <w:rsid w:val="00B03796"/>
    <w:rsid w:val="00B0459D"/>
    <w:rsid w:val="00B04617"/>
    <w:rsid w:val="00B04706"/>
    <w:rsid w:val="00B0729F"/>
    <w:rsid w:val="00B14005"/>
    <w:rsid w:val="00B14D03"/>
    <w:rsid w:val="00B15310"/>
    <w:rsid w:val="00B156D0"/>
    <w:rsid w:val="00B165DC"/>
    <w:rsid w:val="00B172C7"/>
    <w:rsid w:val="00B20012"/>
    <w:rsid w:val="00B231A3"/>
    <w:rsid w:val="00B239E3"/>
    <w:rsid w:val="00B24983"/>
    <w:rsid w:val="00B25AB5"/>
    <w:rsid w:val="00B26B38"/>
    <w:rsid w:val="00B26F89"/>
    <w:rsid w:val="00B27332"/>
    <w:rsid w:val="00B27B2B"/>
    <w:rsid w:val="00B30271"/>
    <w:rsid w:val="00B34A5E"/>
    <w:rsid w:val="00B35090"/>
    <w:rsid w:val="00B36DA5"/>
    <w:rsid w:val="00B37DB1"/>
    <w:rsid w:val="00B410E9"/>
    <w:rsid w:val="00B4111E"/>
    <w:rsid w:val="00B417C4"/>
    <w:rsid w:val="00B42316"/>
    <w:rsid w:val="00B43264"/>
    <w:rsid w:val="00B439C8"/>
    <w:rsid w:val="00B45489"/>
    <w:rsid w:val="00B456D1"/>
    <w:rsid w:val="00B50C48"/>
    <w:rsid w:val="00B519DB"/>
    <w:rsid w:val="00B51CAA"/>
    <w:rsid w:val="00B52E0C"/>
    <w:rsid w:val="00B53B5D"/>
    <w:rsid w:val="00B55967"/>
    <w:rsid w:val="00B56CB5"/>
    <w:rsid w:val="00B6046A"/>
    <w:rsid w:val="00B63749"/>
    <w:rsid w:val="00B658E7"/>
    <w:rsid w:val="00B7323E"/>
    <w:rsid w:val="00B736D0"/>
    <w:rsid w:val="00B746B4"/>
    <w:rsid w:val="00B765DE"/>
    <w:rsid w:val="00B82483"/>
    <w:rsid w:val="00B82F77"/>
    <w:rsid w:val="00B852D2"/>
    <w:rsid w:val="00B85367"/>
    <w:rsid w:val="00B90482"/>
    <w:rsid w:val="00B918F8"/>
    <w:rsid w:val="00B931F2"/>
    <w:rsid w:val="00B95BED"/>
    <w:rsid w:val="00B96A49"/>
    <w:rsid w:val="00BA19AB"/>
    <w:rsid w:val="00BA3137"/>
    <w:rsid w:val="00BB0BAF"/>
    <w:rsid w:val="00BB0FA0"/>
    <w:rsid w:val="00BB199B"/>
    <w:rsid w:val="00BB1E85"/>
    <w:rsid w:val="00BB3815"/>
    <w:rsid w:val="00BB3DC0"/>
    <w:rsid w:val="00BC14E4"/>
    <w:rsid w:val="00BC1F16"/>
    <w:rsid w:val="00BC2EF3"/>
    <w:rsid w:val="00BC46C3"/>
    <w:rsid w:val="00BC5A3C"/>
    <w:rsid w:val="00BC6E1E"/>
    <w:rsid w:val="00BD0A0F"/>
    <w:rsid w:val="00BD3A6D"/>
    <w:rsid w:val="00BD43DF"/>
    <w:rsid w:val="00BD6590"/>
    <w:rsid w:val="00BD7AF8"/>
    <w:rsid w:val="00BE363A"/>
    <w:rsid w:val="00BE55C7"/>
    <w:rsid w:val="00BE5ABA"/>
    <w:rsid w:val="00BE6C41"/>
    <w:rsid w:val="00BF2E84"/>
    <w:rsid w:val="00BF314E"/>
    <w:rsid w:val="00BF396B"/>
    <w:rsid w:val="00C00000"/>
    <w:rsid w:val="00C004DB"/>
    <w:rsid w:val="00C017C4"/>
    <w:rsid w:val="00C01AE5"/>
    <w:rsid w:val="00C01C71"/>
    <w:rsid w:val="00C02746"/>
    <w:rsid w:val="00C033BD"/>
    <w:rsid w:val="00C03A32"/>
    <w:rsid w:val="00C0415E"/>
    <w:rsid w:val="00C066A5"/>
    <w:rsid w:val="00C0757D"/>
    <w:rsid w:val="00C11A46"/>
    <w:rsid w:val="00C12A8B"/>
    <w:rsid w:val="00C148B4"/>
    <w:rsid w:val="00C1581A"/>
    <w:rsid w:val="00C176AF"/>
    <w:rsid w:val="00C27333"/>
    <w:rsid w:val="00C273F3"/>
    <w:rsid w:val="00C27F48"/>
    <w:rsid w:val="00C30B1C"/>
    <w:rsid w:val="00C30D08"/>
    <w:rsid w:val="00C3124A"/>
    <w:rsid w:val="00C317C5"/>
    <w:rsid w:val="00C33962"/>
    <w:rsid w:val="00C34B46"/>
    <w:rsid w:val="00C365F4"/>
    <w:rsid w:val="00C407BC"/>
    <w:rsid w:val="00C40B86"/>
    <w:rsid w:val="00C427EF"/>
    <w:rsid w:val="00C42C60"/>
    <w:rsid w:val="00C42FB7"/>
    <w:rsid w:val="00C4369B"/>
    <w:rsid w:val="00C4455B"/>
    <w:rsid w:val="00C453C9"/>
    <w:rsid w:val="00C45CCA"/>
    <w:rsid w:val="00C4723B"/>
    <w:rsid w:val="00C50365"/>
    <w:rsid w:val="00C513CC"/>
    <w:rsid w:val="00C52FB0"/>
    <w:rsid w:val="00C55E58"/>
    <w:rsid w:val="00C569EC"/>
    <w:rsid w:val="00C573F1"/>
    <w:rsid w:val="00C61651"/>
    <w:rsid w:val="00C61AEA"/>
    <w:rsid w:val="00C631CD"/>
    <w:rsid w:val="00C6641A"/>
    <w:rsid w:val="00C678BC"/>
    <w:rsid w:val="00C73850"/>
    <w:rsid w:val="00C7419E"/>
    <w:rsid w:val="00C81327"/>
    <w:rsid w:val="00C81DE0"/>
    <w:rsid w:val="00C824FC"/>
    <w:rsid w:val="00C82F91"/>
    <w:rsid w:val="00C839C3"/>
    <w:rsid w:val="00C84125"/>
    <w:rsid w:val="00C848D9"/>
    <w:rsid w:val="00C85B27"/>
    <w:rsid w:val="00C87F0B"/>
    <w:rsid w:val="00C902EF"/>
    <w:rsid w:val="00C9479B"/>
    <w:rsid w:val="00CA0E5E"/>
    <w:rsid w:val="00CA22BD"/>
    <w:rsid w:val="00CA3E1C"/>
    <w:rsid w:val="00CA452E"/>
    <w:rsid w:val="00CA60F7"/>
    <w:rsid w:val="00CA621C"/>
    <w:rsid w:val="00CA7861"/>
    <w:rsid w:val="00CA79F2"/>
    <w:rsid w:val="00CA7C27"/>
    <w:rsid w:val="00CB3672"/>
    <w:rsid w:val="00CB53D9"/>
    <w:rsid w:val="00CB545F"/>
    <w:rsid w:val="00CB63B5"/>
    <w:rsid w:val="00CB7BF7"/>
    <w:rsid w:val="00CC0D49"/>
    <w:rsid w:val="00CC1ED7"/>
    <w:rsid w:val="00CC467B"/>
    <w:rsid w:val="00CC4B51"/>
    <w:rsid w:val="00CC7AD2"/>
    <w:rsid w:val="00CD07F6"/>
    <w:rsid w:val="00CD1E1C"/>
    <w:rsid w:val="00CD20DD"/>
    <w:rsid w:val="00CD2371"/>
    <w:rsid w:val="00CD24E4"/>
    <w:rsid w:val="00CD28DE"/>
    <w:rsid w:val="00CD5448"/>
    <w:rsid w:val="00CE0212"/>
    <w:rsid w:val="00CE11D7"/>
    <w:rsid w:val="00CE2597"/>
    <w:rsid w:val="00CE6888"/>
    <w:rsid w:val="00CE7290"/>
    <w:rsid w:val="00CF01A1"/>
    <w:rsid w:val="00CF06A5"/>
    <w:rsid w:val="00CF6BF5"/>
    <w:rsid w:val="00CF6FF5"/>
    <w:rsid w:val="00D010AA"/>
    <w:rsid w:val="00D01AEB"/>
    <w:rsid w:val="00D02AC6"/>
    <w:rsid w:val="00D02E78"/>
    <w:rsid w:val="00D032E2"/>
    <w:rsid w:val="00D04BEC"/>
    <w:rsid w:val="00D1024A"/>
    <w:rsid w:val="00D20278"/>
    <w:rsid w:val="00D206F0"/>
    <w:rsid w:val="00D2138B"/>
    <w:rsid w:val="00D22D3A"/>
    <w:rsid w:val="00D2303B"/>
    <w:rsid w:val="00D24B1F"/>
    <w:rsid w:val="00D25A72"/>
    <w:rsid w:val="00D264BF"/>
    <w:rsid w:val="00D31AF0"/>
    <w:rsid w:val="00D32854"/>
    <w:rsid w:val="00D33940"/>
    <w:rsid w:val="00D33F1F"/>
    <w:rsid w:val="00D34893"/>
    <w:rsid w:val="00D35411"/>
    <w:rsid w:val="00D378BE"/>
    <w:rsid w:val="00D40035"/>
    <w:rsid w:val="00D4048D"/>
    <w:rsid w:val="00D405F0"/>
    <w:rsid w:val="00D42117"/>
    <w:rsid w:val="00D42409"/>
    <w:rsid w:val="00D43A44"/>
    <w:rsid w:val="00D4408B"/>
    <w:rsid w:val="00D45DCA"/>
    <w:rsid w:val="00D531D0"/>
    <w:rsid w:val="00D572D0"/>
    <w:rsid w:val="00D61289"/>
    <w:rsid w:val="00D6328D"/>
    <w:rsid w:val="00D6442F"/>
    <w:rsid w:val="00D6514E"/>
    <w:rsid w:val="00D658EF"/>
    <w:rsid w:val="00D65C4F"/>
    <w:rsid w:val="00D7083B"/>
    <w:rsid w:val="00D722D9"/>
    <w:rsid w:val="00D736A6"/>
    <w:rsid w:val="00D74FDF"/>
    <w:rsid w:val="00D76039"/>
    <w:rsid w:val="00D772D6"/>
    <w:rsid w:val="00D772F4"/>
    <w:rsid w:val="00D80529"/>
    <w:rsid w:val="00D80F4C"/>
    <w:rsid w:val="00D8174C"/>
    <w:rsid w:val="00D84A39"/>
    <w:rsid w:val="00D858DC"/>
    <w:rsid w:val="00D922CC"/>
    <w:rsid w:val="00D932F0"/>
    <w:rsid w:val="00D93A68"/>
    <w:rsid w:val="00D9426E"/>
    <w:rsid w:val="00D94EA8"/>
    <w:rsid w:val="00D97548"/>
    <w:rsid w:val="00DA0E95"/>
    <w:rsid w:val="00DA126D"/>
    <w:rsid w:val="00DA1988"/>
    <w:rsid w:val="00DA257D"/>
    <w:rsid w:val="00DA2A95"/>
    <w:rsid w:val="00DA2D49"/>
    <w:rsid w:val="00DA38B6"/>
    <w:rsid w:val="00DA3AF2"/>
    <w:rsid w:val="00DA441A"/>
    <w:rsid w:val="00DA68D3"/>
    <w:rsid w:val="00DA7910"/>
    <w:rsid w:val="00DB5C0B"/>
    <w:rsid w:val="00DB680F"/>
    <w:rsid w:val="00DB7FBC"/>
    <w:rsid w:val="00DC0E50"/>
    <w:rsid w:val="00DC1912"/>
    <w:rsid w:val="00DC33D5"/>
    <w:rsid w:val="00DC4D75"/>
    <w:rsid w:val="00DC5C5F"/>
    <w:rsid w:val="00DD0740"/>
    <w:rsid w:val="00DD26B8"/>
    <w:rsid w:val="00DD3507"/>
    <w:rsid w:val="00DE04EB"/>
    <w:rsid w:val="00DE2B72"/>
    <w:rsid w:val="00DE3552"/>
    <w:rsid w:val="00DE4429"/>
    <w:rsid w:val="00DE6E51"/>
    <w:rsid w:val="00DF0343"/>
    <w:rsid w:val="00DF0A21"/>
    <w:rsid w:val="00DF0B92"/>
    <w:rsid w:val="00DF10EA"/>
    <w:rsid w:val="00DF3DE5"/>
    <w:rsid w:val="00DF44B2"/>
    <w:rsid w:val="00DF4C83"/>
    <w:rsid w:val="00DF4D23"/>
    <w:rsid w:val="00DF4DB1"/>
    <w:rsid w:val="00DF61C6"/>
    <w:rsid w:val="00DF78E8"/>
    <w:rsid w:val="00E02830"/>
    <w:rsid w:val="00E02CCF"/>
    <w:rsid w:val="00E0454D"/>
    <w:rsid w:val="00E12CE5"/>
    <w:rsid w:val="00E12FA5"/>
    <w:rsid w:val="00E1440B"/>
    <w:rsid w:val="00E15863"/>
    <w:rsid w:val="00E17206"/>
    <w:rsid w:val="00E20CD4"/>
    <w:rsid w:val="00E25426"/>
    <w:rsid w:val="00E2546D"/>
    <w:rsid w:val="00E278B5"/>
    <w:rsid w:val="00E30BD3"/>
    <w:rsid w:val="00E33B61"/>
    <w:rsid w:val="00E35299"/>
    <w:rsid w:val="00E359B7"/>
    <w:rsid w:val="00E35CEC"/>
    <w:rsid w:val="00E35D0C"/>
    <w:rsid w:val="00E3770B"/>
    <w:rsid w:val="00E4159B"/>
    <w:rsid w:val="00E42226"/>
    <w:rsid w:val="00E44296"/>
    <w:rsid w:val="00E448CF"/>
    <w:rsid w:val="00E44C61"/>
    <w:rsid w:val="00E457D1"/>
    <w:rsid w:val="00E5070A"/>
    <w:rsid w:val="00E51120"/>
    <w:rsid w:val="00E521AC"/>
    <w:rsid w:val="00E52A30"/>
    <w:rsid w:val="00E5511E"/>
    <w:rsid w:val="00E6078B"/>
    <w:rsid w:val="00E62F74"/>
    <w:rsid w:val="00E6344E"/>
    <w:rsid w:val="00E638E5"/>
    <w:rsid w:val="00E7076C"/>
    <w:rsid w:val="00E708DA"/>
    <w:rsid w:val="00E71C7E"/>
    <w:rsid w:val="00E72F23"/>
    <w:rsid w:val="00E74D70"/>
    <w:rsid w:val="00E74FA6"/>
    <w:rsid w:val="00E76BE5"/>
    <w:rsid w:val="00E83A0E"/>
    <w:rsid w:val="00E846D0"/>
    <w:rsid w:val="00E84C66"/>
    <w:rsid w:val="00E84D61"/>
    <w:rsid w:val="00E856F5"/>
    <w:rsid w:val="00E8588D"/>
    <w:rsid w:val="00E85FB7"/>
    <w:rsid w:val="00E9024C"/>
    <w:rsid w:val="00E907A3"/>
    <w:rsid w:val="00E9137F"/>
    <w:rsid w:val="00E917C0"/>
    <w:rsid w:val="00E921FA"/>
    <w:rsid w:val="00E9481C"/>
    <w:rsid w:val="00E95705"/>
    <w:rsid w:val="00E95DAD"/>
    <w:rsid w:val="00E968D8"/>
    <w:rsid w:val="00E96FB6"/>
    <w:rsid w:val="00E974D5"/>
    <w:rsid w:val="00EA01BE"/>
    <w:rsid w:val="00EA24CB"/>
    <w:rsid w:val="00EA5968"/>
    <w:rsid w:val="00EA5EEA"/>
    <w:rsid w:val="00EB0915"/>
    <w:rsid w:val="00EB0D37"/>
    <w:rsid w:val="00EB21A4"/>
    <w:rsid w:val="00EB3319"/>
    <w:rsid w:val="00EB573C"/>
    <w:rsid w:val="00EB6B86"/>
    <w:rsid w:val="00EB7AD6"/>
    <w:rsid w:val="00EB7CD2"/>
    <w:rsid w:val="00EC1C66"/>
    <w:rsid w:val="00EC283B"/>
    <w:rsid w:val="00EC3936"/>
    <w:rsid w:val="00EC5082"/>
    <w:rsid w:val="00EC556C"/>
    <w:rsid w:val="00EC58A1"/>
    <w:rsid w:val="00EC58A5"/>
    <w:rsid w:val="00EC5C33"/>
    <w:rsid w:val="00EC5F23"/>
    <w:rsid w:val="00EC6D87"/>
    <w:rsid w:val="00EC79E8"/>
    <w:rsid w:val="00EC7EE3"/>
    <w:rsid w:val="00ED0663"/>
    <w:rsid w:val="00ED49C0"/>
    <w:rsid w:val="00ED57AD"/>
    <w:rsid w:val="00ED5CAB"/>
    <w:rsid w:val="00EE12B0"/>
    <w:rsid w:val="00EE36A7"/>
    <w:rsid w:val="00EE4DDB"/>
    <w:rsid w:val="00EE7B98"/>
    <w:rsid w:val="00EF023D"/>
    <w:rsid w:val="00EF1166"/>
    <w:rsid w:val="00EF1A3B"/>
    <w:rsid w:val="00EF1FBC"/>
    <w:rsid w:val="00EF440B"/>
    <w:rsid w:val="00EF4DD2"/>
    <w:rsid w:val="00EF7A9A"/>
    <w:rsid w:val="00F00673"/>
    <w:rsid w:val="00F02D3C"/>
    <w:rsid w:val="00F07068"/>
    <w:rsid w:val="00F072B8"/>
    <w:rsid w:val="00F119C0"/>
    <w:rsid w:val="00F12628"/>
    <w:rsid w:val="00F1323E"/>
    <w:rsid w:val="00F22F66"/>
    <w:rsid w:val="00F23679"/>
    <w:rsid w:val="00F24788"/>
    <w:rsid w:val="00F24E66"/>
    <w:rsid w:val="00F26215"/>
    <w:rsid w:val="00F27DBA"/>
    <w:rsid w:val="00F332E9"/>
    <w:rsid w:val="00F33FEC"/>
    <w:rsid w:val="00F34862"/>
    <w:rsid w:val="00F35286"/>
    <w:rsid w:val="00F3636A"/>
    <w:rsid w:val="00F37118"/>
    <w:rsid w:val="00F42901"/>
    <w:rsid w:val="00F430A5"/>
    <w:rsid w:val="00F430D0"/>
    <w:rsid w:val="00F4313B"/>
    <w:rsid w:val="00F43A3A"/>
    <w:rsid w:val="00F4491F"/>
    <w:rsid w:val="00F44D7B"/>
    <w:rsid w:val="00F50006"/>
    <w:rsid w:val="00F51B53"/>
    <w:rsid w:val="00F54B96"/>
    <w:rsid w:val="00F559BD"/>
    <w:rsid w:val="00F55D97"/>
    <w:rsid w:val="00F5609C"/>
    <w:rsid w:val="00F56349"/>
    <w:rsid w:val="00F5679D"/>
    <w:rsid w:val="00F574C4"/>
    <w:rsid w:val="00F57E62"/>
    <w:rsid w:val="00F61D4C"/>
    <w:rsid w:val="00F63B78"/>
    <w:rsid w:val="00F65028"/>
    <w:rsid w:val="00F6653B"/>
    <w:rsid w:val="00F67028"/>
    <w:rsid w:val="00F67A90"/>
    <w:rsid w:val="00F700B9"/>
    <w:rsid w:val="00F703B9"/>
    <w:rsid w:val="00F70F45"/>
    <w:rsid w:val="00F71121"/>
    <w:rsid w:val="00F72110"/>
    <w:rsid w:val="00F72C92"/>
    <w:rsid w:val="00F72DA1"/>
    <w:rsid w:val="00F73D8B"/>
    <w:rsid w:val="00F75D6B"/>
    <w:rsid w:val="00F76FB4"/>
    <w:rsid w:val="00F7760C"/>
    <w:rsid w:val="00F8018A"/>
    <w:rsid w:val="00F82773"/>
    <w:rsid w:val="00F83F4E"/>
    <w:rsid w:val="00F8445E"/>
    <w:rsid w:val="00F86244"/>
    <w:rsid w:val="00F90BEA"/>
    <w:rsid w:val="00F9189D"/>
    <w:rsid w:val="00F933A6"/>
    <w:rsid w:val="00FA0DE8"/>
    <w:rsid w:val="00FA3CC9"/>
    <w:rsid w:val="00FA4A73"/>
    <w:rsid w:val="00FA62A3"/>
    <w:rsid w:val="00FA69B7"/>
    <w:rsid w:val="00FB153A"/>
    <w:rsid w:val="00FB1F43"/>
    <w:rsid w:val="00FB2CBA"/>
    <w:rsid w:val="00FB33C6"/>
    <w:rsid w:val="00FB6592"/>
    <w:rsid w:val="00FB7939"/>
    <w:rsid w:val="00FC110F"/>
    <w:rsid w:val="00FC2625"/>
    <w:rsid w:val="00FC5BD7"/>
    <w:rsid w:val="00FC7AB1"/>
    <w:rsid w:val="00FD30A0"/>
    <w:rsid w:val="00FD437D"/>
    <w:rsid w:val="00FD47FA"/>
    <w:rsid w:val="00FD577C"/>
    <w:rsid w:val="00FD6160"/>
    <w:rsid w:val="00FD74A1"/>
    <w:rsid w:val="00FD7AEC"/>
    <w:rsid w:val="00FD7F6A"/>
    <w:rsid w:val="00FE08B7"/>
    <w:rsid w:val="00FE13BB"/>
    <w:rsid w:val="00FE19F0"/>
    <w:rsid w:val="00FE45C9"/>
    <w:rsid w:val="00FE4B59"/>
    <w:rsid w:val="00FE51B2"/>
    <w:rsid w:val="00FE57A7"/>
    <w:rsid w:val="00FE5AA7"/>
    <w:rsid w:val="00FE7DE1"/>
    <w:rsid w:val="00FF2D7E"/>
    <w:rsid w:val="00FF3375"/>
    <w:rsid w:val="00FF4D57"/>
    <w:rsid w:val="00FF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1E771DE"/>
  <w15:chartTrackingRefBased/>
  <w15:docId w15:val="{CE79EDD7-6DCD-4606-8319-F0FEB279C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7B9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5BE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C51E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4C51ED"/>
    <w:rPr>
      <w:lang w:eastAsia="en-US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rsid w:val="004C51E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D0B2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D0B22"/>
    <w:rPr>
      <w:sz w:val="22"/>
      <w:szCs w:val="22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3D0B2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D0B22"/>
    <w:rPr>
      <w:sz w:val="22"/>
      <w:szCs w:val="22"/>
      <w:lang w:val="bg-BG"/>
    </w:rPr>
  </w:style>
  <w:style w:type="paragraph" w:styleId="Revision">
    <w:name w:val="Revision"/>
    <w:hidden/>
    <w:uiPriority w:val="99"/>
    <w:semiHidden/>
    <w:rsid w:val="00C513C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 M A N D A T E S ! 2 1 3 7 6 1 7 7 . 1 < / d o c u m e n t i d >  
     < s e n d e r i d > T S E K O V A < / s e n d e r i d >  
     < s e n d e r e m a i l > S . T S E K O V A @ S C H O E N H E R R . E U < / s e n d e r e m a i l >  
     < l a s t m o d i f i e d > 2 0 2 3 - 1 1 - 0 9 T 1 9 : 1 2 : 0 0 . 0 0 0 0 0 0 0 + 0 2 : 0 0 < / l a s t m o d i f i e d >  
     < d a t a b a s e > M A N D A T E S < / d a t a b a s e >  
 < / p r o p e r t i e s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AD9CA-5E05-43A1-832C-BF538792937A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B16CBAF8-CB0B-4F09-BA3F-8AB1C72AC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6</Pages>
  <Words>2403</Words>
  <Characters>13699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16070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Schoenherr</dc:creator>
  <cp:keywords/>
  <cp:lastModifiedBy>vilieva</cp:lastModifiedBy>
  <cp:revision>22</cp:revision>
  <cp:lastPrinted>2023-10-04T17:05:00Z</cp:lastPrinted>
  <dcterms:created xsi:type="dcterms:W3CDTF">2023-11-10T15:22:00Z</dcterms:created>
  <dcterms:modified xsi:type="dcterms:W3CDTF">2024-03-12T12:30:00Z</dcterms:modified>
</cp:coreProperties>
</file>